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15371" w14:textId="5E41AE5F" w:rsidR="006C4C6D" w:rsidRPr="00415D78" w:rsidRDefault="00990874" w:rsidP="006C4C6D">
      <w:pPr>
        <w:spacing w:after="0" w:line="480" w:lineRule="auto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Additional file 1</w:t>
      </w:r>
    </w:p>
    <w:p w14:paraId="5B9ACE52" w14:textId="43DE4D62" w:rsidR="006C4C6D" w:rsidRDefault="00A87027" w:rsidP="006C4C6D">
      <w:pPr>
        <w:spacing w:after="0" w:line="480" w:lineRule="auto"/>
        <w:rPr>
          <w:rFonts w:ascii="Times New Roman" w:hAnsi="Times New Roman" w:cs="Times New Roman"/>
        </w:rPr>
      </w:pPr>
      <w:r w:rsidRPr="00C3347F">
        <w:rPr>
          <w:rFonts w:ascii="Times New Roman" w:hAnsi="Times New Roman" w:cs="Times New Roman"/>
        </w:rPr>
        <w:t>Methodology</w:t>
      </w:r>
      <w:bookmarkStart w:id="0" w:name="_GoBack"/>
      <w:r w:rsidR="009E72AE">
        <w:rPr>
          <w:rFonts w:ascii="Times New Roman" w:hAnsi="Times New Roman" w:cs="Times New Roman"/>
        </w:rPr>
        <w:t xml:space="preserve"> description</w:t>
      </w:r>
      <w:bookmarkEnd w:id="0"/>
      <w:r w:rsidRPr="00C3347F">
        <w:rPr>
          <w:rFonts w:ascii="Times New Roman" w:hAnsi="Times New Roman" w:cs="Times New Roman"/>
        </w:rPr>
        <w:t>: estimating chronic hepa</w:t>
      </w:r>
      <w:r w:rsidR="00555A04">
        <w:rPr>
          <w:rFonts w:ascii="Times New Roman" w:hAnsi="Times New Roman" w:cs="Times New Roman"/>
        </w:rPr>
        <w:t xml:space="preserve">titis C </w:t>
      </w:r>
      <w:r w:rsidR="001C37E0">
        <w:rPr>
          <w:rFonts w:ascii="Times New Roman" w:hAnsi="Times New Roman" w:cs="Times New Roman"/>
        </w:rPr>
        <w:t xml:space="preserve">(HCV) </w:t>
      </w:r>
      <w:r w:rsidR="00555A04">
        <w:rPr>
          <w:rFonts w:ascii="Times New Roman" w:hAnsi="Times New Roman" w:cs="Times New Roman"/>
        </w:rPr>
        <w:t>prevalence</w:t>
      </w:r>
      <w:r w:rsidRPr="00C3347F">
        <w:rPr>
          <w:rFonts w:ascii="Times New Roman" w:hAnsi="Times New Roman" w:cs="Times New Roman"/>
        </w:rPr>
        <w:t xml:space="preserve"> </w:t>
      </w:r>
      <w:r w:rsidR="006C4C6D" w:rsidRPr="00C3347F">
        <w:rPr>
          <w:rFonts w:ascii="Times New Roman" w:hAnsi="Times New Roman" w:cs="Times New Roman"/>
        </w:rPr>
        <w:t xml:space="preserve">among people on opioid agonist therapy </w:t>
      </w:r>
      <w:r w:rsidR="001C37E0">
        <w:rPr>
          <w:rFonts w:ascii="Times New Roman" w:hAnsi="Times New Roman" w:cs="Times New Roman"/>
        </w:rPr>
        <w:t xml:space="preserve">(OAT) </w:t>
      </w:r>
      <w:r w:rsidR="006C4C6D" w:rsidRPr="00C3347F">
        <w:rPr>
          <w:rFonts w:ascii="Times New Roman" w:hAnsi="Times New Roman" w:cs="Times New Roman"/>
        </w:rPr>
        <w:t>in Norway and Sweden:</w:t>
      </w:r>
    </w:p>
    <w:p w14:paraId="5CEA0970" w14:textId="77777777" w:rsidR="00A82F2B" w:rsidRDefault="00A82F2B" w:rsidP="006C4C6D">
      <w:pPr>
        <w:spacing w:after="0" w:line="480" w:lineRule="auto"/>
        <w:rPr>
          <w:rFonts w:ascii="Times New Roman" w:hAnsi="Times New Roman" w:cs="Times New Roman"/>
        </w:rPr>
      </w:pPr>
    </w:p>
    <w:p w14:paraId="1978EBE0" w14:textId="20DD14E5" w:rsidR="001C37E0" w:rsidRDefault="001C37E0" w:rsidP="006C4C6D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on prevalence of chronic HCV among OAT patients are not readily available for either Norway or Sweden. We therefore had to make estimation from th</w:t>
      </w:r>
      <w:r w:rsidR="00A0327F">
        <w:rPr>
          <w:rFonts w:ascii="Times New Roman" w:hAnsi="Times New Roman" w:cs="Times New Roman"/>
        </w:rPr>
        <w:t>e best available</w:t>
      </w:r>
      <w:r w:rsidR="006638C8">
        <w:rPr>
          <w:rFonts w:ascii="Times New Roman" w:hAnsi="Times New Roman" w:cs="Times New Roman"/>
        </w:rPr>
        <w:t xml:space="preserve"> primary and secondary</w:t>
      </w:r>
      <w:r w:rsidR="00D517A3">
        <w:rPr>
          <w:rFonts w:ascii="Times New Roman" w:hAnsi="Times New Roman" w:cs="Times New Roman"/>
        </w:rPr>
        <w:t xml:space="preserve"> sources</w:t>
      </w:r>
      <w:r w:rsidR="00A0327F">
        <w:rPr>
          <w:rFonts w:ascii="Times New Roman" w:hAnsi="Times New Roman" w:cs="Times New Roman"/>
        </w:rPr>
        <w:t>.</w:t>
      </w:r>
    </w:p>
    <w:p w14:paraId="4EFDB037" w14:textId="77777777" w:rsidR="001C37E0" w:rsidRPr="00C3347F" w:rsidRDefault="001C37E0" w:rsidP="006C4C6D">
      <w:pPr>
        <w:spacing w:after="0" w:line="480" w:lineRule="auto"/>
        <w:rPr>
          <w:rFonts w:ascii="Times New Roman" w:hAnsi="Times New Roman" w:cs="Times New Roman"/>
        </w:rPr>
      </w:pPr>
    </w:p>
    <w:p w14:paraId="755DFE87" w14:textId="169AE8C1" w:rsidR="00123537" w:rsidRDefault="00A0327F" w:rsidP="006C4C6D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</w:t>
      </w:r>
      <w:r w:rsidR="00D559ED">
        <w:rPr>
          <w:rFonts w:ascii="Times New Roman" w:hAnsi="Times New Roman" w:cs="Times New Roman"/>
        </w:rPr>
        <w:t xml:space="preserve">used data from the </w:t>
      </w:r>
      <w:r w:rsidR="001C37E0">
        <w:rPr>
          <w:rFonts w:ascii="Times New Roman" w:hAnsi="Times New Roman" w:cs="Times New Roman"/>
        </w:rPr>
        <w:t>INTRO-HC</w:t>
      </w:r>
      <w:r>
        <w:rPr>
          <w:rFonts w:ascii="Times New Roman" w:hAnsi="Times New Roman" w:cs="Times New Roman"/>
        </w:rPr>
        <w:t>V from Bergen and Stavanger as proxy to estimate prevalence among Norwegian OAT patients</w:t>
      </w:r>
      <w:r w:rsidR="004A0FF6">
        <w:rPr>
          <w:rFonts w:ascii="Times New Roman" w:hAnsi="Times New Roman" w:cs="Times New Roman"/>
        </w:rPr>
        <w:t xml:space="preserve"> </w:t>
      </w:r>
      <w:r w:rsidR="004A0FF6">
        <w:rPr>
          <w:rFonts w:ascii="Times New Roman" w:hAnsi="Times New Roman" w:cs="Times New Roman"/>
        </w:rPr>
        <w:fldChar w:fldCharType="begin">
          <w:fldData xml:space="preserve">PEVuZE5vdGU+PENpdGU+PEF1dGhvcj5GYWRuZXM8L0F1dGhvcj48WWVhcj4yMDE5PC9ZZWFyPjxS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</w:fldData>
        </w:fldChar>
      </w:r>
      <w:r w:rsidR="004A0FF6">
        <w:rPr>
          <w:rFonts w:ascii="Times New Roman" w:hAnsi="Times New Roman" w:cs="Times New Roman"/>
        </w:rPr>
        <w:instrText xml:space="preserve"> ADDIN EN.CITE </w:instrText>
      </w:r>
      <w:r w:rsidR="004A0FF6">
        <w:rPr>
          <w:rFonts w:ascii="Times New Roman" w:hAnsi="Times New Roman" w:cs="Times New Roman"/>
        </w:rPr>
        <w:fldChar w:fldCharType="begin">
          <w:fldData xml:space="preserve">PEVuZE5vdGU+PENpdGU+PEF1dGhvcj5GYWRuZXM8L0F1dGhvcj48WWVhcj4yMDE5PC9ZZWFyPjxS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</w:fldData>
        </w:fldChar>
      </w:r>
      <w:r w:rsidR="004A0FF6">
        <w:rPr>
          <w:rFonts w:ascii="Times New Roman" w:hAnsi="Times New Roman" w:cs="Times New Roman"/>
        </w:rPr>
        <w:instrText xml:space="preserve"> ADDIN EN.CITE.DATA </w:instrText>
      </w:r>
      <w:r w:rsidR="004A0FF6">
        <w:rPr>
          <w:rFonts w:ascii="Times New Roman" w:hAnsi="Times New Roman" w:cs="Times New Roman"/>
        </w:rPr>
      </w:r>
      <w:r w:rsidR="004A0FF6">
        <w:rPr>
          <w:rFonts w:ascii="Times New Roman" w:hAnsi="Times New Roman" w:cs="Times New Roman"/>
        </w:rPr>
        <w:fldChar w:fldCharType="end"/>
      </w:r>
      <w:r w:rsidR="004A0FF6">
        <w:rPr>
          <w:rFonts w:ascii="Times New Roman" w:hAnsi="Times New Roman" w:cs="Times New Roman"/>
        </w:rPr>
      </w:r>
      <w:r w:rsidR="004A0FF6">
        <w:rPr>
          <w:rFonts w:ascii="Times New Roman" w:hAnsi="Times New Roman" w:cs="Times New Roman"/>
        </w:rPr>
        <w:fldChar w:fldCharType="separate"/>
      </w:r>
      <w:r w:rsidR="004A0FF6">
        <w:rPr>
          <w:rFonts w:ascii="Times New Roman" w:hAnsi="Times New Roman" w:cs="Times New Roman"/>
          <w:noProof/>
        </w:rPr>
        <w:t>[1]</w:t>
      </w:r>
      <w:r w:rsidR="004A0FF6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This is a nested cohort study linked to the multicenter randomized controlled trial and longitudinal observation study. </w:t>
      </w:r>
      <w:r w:rsidR="009B1650">
        <w:rPr>
          <w:rFonts w:ascii="Times New Roman" w:hAnsi="Times New Roman" w:cs="Times New Roman"/>
        </w:rPr>
        <w:t xml:space="preserve">The data </w:t>
      </w:r>
      <w:proofErr w:type="gramStart"/>
      <w:r w:rsidR="009B1650">
        <w:rPr>
          <w:rFonts w:ascii="Times New Roman" w:hAnsi="Times New Roman" w:cs="Times New Roman"/>
        </w:rPr>
        <w:t>was collected</w:t>
      </w:r>
      <w:proofErr w:type="gramEnd"/>
      <w:r w:rsidR="009B1650">
        <w:rPr>
          <w:rFonts w:ascii="Times New Roman" w:hAnsi="Times New Roman" w:cs="Times New Roman"/>
        </w:rPr>
        <w:t xml:space="preserve"> from 2016 to 2019. </w:t>
      </w:r>
      <w:r>
        <w:rPr>
          <w:rFonts w:ascii="Times New Roman" w:hAnsi="Times New Roman" w:cs="Times New Roman"/>
        </w:rPr>
        <w:t xml:space="preserve">The main aim of the study is to compare the efficacy of integrated and standard treatment of </w:t>
      </w:r>
      <w:r w:rsidR="00F2019F">
        <w:rPr>
          <w:rFonts w:ascii="Times New Roman" w:hAnsi="Times New Roman" w:cs="Times New Roman"/>
        </w:rPr>
        <w:t>HCV</w:t>
      </w:r>
      <w:r>
        <w:rPr>
          <w:rFonts w:ascii="Times New Roman" w:hAnsi="Times New Roman" w:cs="Times New Roman"/>
        </w:rPr>
        <w:t xml:space="preserve">. The study design </w:t>
      </w:r>
      <w:proofErr w:type="gramStart"/>
      <w:r>
        <w:rPr>
          <w:rFonts w:ascii="Times New Roman" w:hAnsi="Times New Roman" w:cs="Times New Roman"/>
        </w:rPr>
        <w:t>is described</w:t>
      </w:r>
      <w:proofErr w:type="gramEnd"/>
      <w:r>
        <w:rPr>
          <w:rFonts w:ascii="Times New Roman" w:hAnsi="Times New Roman" w:cs="Times New Roman"/>
        </w:rPr>
        <w:t xml:space="preserve"> in detail in the published study protocol </w:t>
      </w:r>
      <w:r>
        <w:rPr>
          <w:rFonts w:ascii="Times New Roman" w:hAnsi="Times New Roman" w:cs="Times New Roman"/>
        </w:rPr>
        <w:fldChar w:fldCharType="begin">
          <w:fldData xml:space="preserve">PEVuZE5vdGU+PENpdGU+PEF1dGhvcj5GYWRuZXM8L0F1dGhvcj48WWVhcj4yMDE5PC9ZZWFyPjxS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PEVuZE5vdGU+PENpdGU+PEF1dGhvcj5GYWRuZXM8L0F1dGhvcj48WWVhcj4yMDE5PC9ZZWFyPjxS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[1]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</w:t>
      </w:r>
      <w:r w:rsidR="00F2019F">
        <w:rPr>
          <w:rFonts w:ascii="Times New Roman" w:hAnsi="Times New Roman" w:cs="Times New Roman"/>
        </w:rPr>
        <w:t xml:space="preserve">Among </w:t>
      </w:r>
      <w:r>
        <w:rPr>
          <w:rFonts w:ascii="Times New Roman" w:hAnsi="Times New Roman" w:cs="Times New Roman"/>
        </w:rPr>
        <w:t>752</w:t>
      </w:r>
      <w:r w:rsidR="00F201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patients, preliminary results </w:t>
      </w:r>
      <w:r w:rsidR="00F2019F">
        <w:rPr>
          <w:rFonts w:ascii="Times New Roman" w:hAnsi="Times New Roman" w:cs="Times New Roman"/>
        </w:rPr>
        <w:t xml:space="preserve">from blood samples </w:t>
      </w:r>
      <w:r>
        <w:rPr>
          <w:rFonts w:ascii="Times New Roman" w:hAnsi="Times New Roman" w:cs="Times New Roman"/>
        </w:rPr>
        <w:t>showed</w:t>
      </w:r>
      <w:r w:rsidR="00F2019F">
        <w:rPr>
          <w:rFonts w:ascii="Times New Roman" w:hAnsi="Times New Roman" w:cs="Times New Roman"/>
        </w:rPr>
        <w:t xml:space="preserve"> a</w:t>
      </w:r>
      <w:r w:rsidR="00B81277">
        <w:rPr>
          <w:rFonts w:ascii="Times New Roman" w:hAnsi="Times New Roman" w:cs="Times New Roman"/>
        </w:rPr>
        <w:t xml:space="preserve"> prevalence of </w:t>
      </w:r>
      <w:r w:rsidR="00B90D80">
        <w:rPr>
          <w:rFonts w:ascii="Times New Roman" w:hAnsi="Times New Roman" w:cs="Times New Roman"/>
        </w:rPr>
        <w:t>a</w:t>
      </w:r>
      <w:r w:rsidR="00B81277">
        <w:rPr>
          <w:rFonts w:ascii="Times New Roman" w:hAnsi="Times New Roman" w:cs="Times New Roman"/>
        </w:rPr>
        <w:t>nti-HCV of 80</w:t>
      </w:r>
      <w:r w:rsidR="00EA7C7F">
        <w:rPr>
          <w:rFonts w:ascii="Times New Roman" w:hAnsi="Times New Roman" w:cs="Times New Roman"/>
        </w:rPr>
        <w:t>.</w:t>
      </w:r>
      <w:r w:rsidR="00B81277">
        <w:rPr>
          <w:rFonts w:ascii="Times New Roman" w:hAnsi="Times New Roman" w:cs="Times New Roman"/>
        </w:rPr>
        <w:t>8%</w:t>
      </w:r>
      <w:r w:rsidR="00EA7C7F">
        <w:rPr>
          <w:rFonts w:ascii="Times New Roman" w:hAnsi="Times New Roman" w:cs="Times New Roman"/>
        </w:rPr>
        <w:t xml:space="preserve"> and RNA of 44.5%</w:t>
      </w:r>
      <w:r w:rsidR="00F2019F">
        <w:rPr>
          <w:rFonts w:ascii="Times New Roman" w:hAnsi="Times New Roman" w:cs="Times New Roman"/>
        </w:rPr>
        <w:t xml:space="preserve">. Anti-HCV, which is antibodies to the hepatitis C virus, indicate current infection, clearance of the infection, or that anti-viral treatment has been successful. HCV RNA indicates current infection. </w:t>
      </w:r>
      <w:r w:rsidR="006638C8">
        <w:rPr>
          <w:rFonts w:ascii="Times New Roman" w:hAnsi="Times New Roman" w:cs="Times New Roman"/>
        </w:rPr>
        <w:t>History of injecting drug use was also included</w:t>
      </w:r>
      <w:r w:rsidR="00F2019F">
        <w:rPr>
          <w:rFonts w:ascii="Times New Roman" w:hAnsi="Times New Roman" w:cs="Times New Roman"/>
        </w:rPr>
        <w:t>. Among OAT patients</w:t>
      </w:r>
      <w:r w:rsidR="006638C8">
        <w:rPr>
          <w:rFonts w:ascii="Times New Roman" w:hAnsi="Times New Roman" w:cs="Times New Roman"/>
        </w:rPr>
        <w:t xml:space="preserve"> in the cohort</w:t>
      </w:r>
      <w:r w:rsidR="00F2019F">
        <w:rPr>
          <w:rFonts w:ascii="Times New Roman" w:hAnsi="Times New Roman" w:cs="Times New Roman"/>
        </w:rPr>
        <w:t>, 4</w:t>
      </w:r>
      <w:r w:rsidR="00EA7C7F">
        <w:rPr>
          <w:rFonts w:ascii="Times New Roman" w:hAnsi="Times New Roman" w:cs="Times New Roman"/>
        </w:rPr>
        <w:t>.</w:t>
      </w:r>
      <w:r w:rsidR="00F2019F">
        <w:rPr>
          <w:rFonts w:ascii="Times New Roman" w:hAnsi="Times New Roman" w:cs="Times New Roman"/>
        </w:rPr>
        <w:t xml:space="preserve">9% </w:t>
      </w:r>
      <w:proofErr w:type="gramStart"/>
      <w:r w:rsidR="00F2019F">
        <w:rPr>
          <w:rFonts w:ascii="Times New Roman" w:hAnsi="Times New Roman" w:cs="Times New Roman"/>
        </w:rPr>
        <w:t>answered</w:t>
      </w:r>
      <w:proofErr w:type="gramEnd"/>
      <w:r w:rsidR="00F2019F">
        <w:rPr>
          <w:rFonts w:ascii="Times New Roman" w:hAnsi="Times New Roman" w:cs="Times New Roman"/>
        </w:rPr>
        <w:t xml:space="preserve"> they </w:t>
      </w:r>
      <w:r w:rsidR="006638C8">
        <w:rPr>
          <w:rFonts w:ascii="Times New Roman" w:hAnsi="Times New Roman" w:cs="Times New Roman"/>
        </w:rPr>
        <w:t xml:space="preserve">have </w:t>
      </w:r>
      <w:r w:rsidR="00F2019F">
        <w:rPr>
          <w:rFonts w:ascii="Times New Roman" w:hAnsi="Times New Roman" w:cs="Times New Roman"/>
        </w:rPr>
        <w:t>never injected drugs</w:t>
      </w:r>
      <w:r w:rsidR="006638C8">
        <w:rPr>
          <w:rFonts w:ascii="Times New Roman" w:hAnsi="Times New Roman" w:cs="Times New Roman"/>
        </w:rPr>
        <w:t xml:space="preserve"> and we subsequently counted those as non-PWIDs. </w:t>
      </w:r>
      <w:r w:rsidR="00F36BA9">
        <w:rPr>
          <w:rFonts w:ascii="Times New Roman" w:hAnsi="Times New Roman" w:cs="Times New Roman"/>
        </w:rPr>
        <w:t>Based on the assumption that Norway and Sweden hold similar demographics, including drug cultures and behaviors</w:t>
      </w:r>
      <w:r w:rsidR="008B4856">
        <w:rPr>
          <w:rFonts w:ascii="Times New Roman" w:hAnsi="Times New Roman" w:cs="Times New Roman"/>
        </w:rPr>
        <w:t xml:space="preserve"> </w:t>
      </w:r>
      <w:r w:rsidR="008B4856">
        <w:rPr>
          <w:rFonts w:ascii="Times New Roman" w:hAnsi="Times New Roman" w:cs="Times New Roman"/>
        </w:rPr>
        <w:fldChar w:fldCharType="begin"/>
      </w:r>
      <w:r w:rsidR="008B4856">
        <w:rPr>
          <w:rFonts w:ascii="Times New Roman" w:hAnsi="Times New Roman" w:cs="Times New Roman"/>
        </w:rPr>
        <w:instrText xml:space="preserve"> ADDIN EN.CITE &lt;EndNote&gt;&lt;Cite&gt;&lt;Author&gt;Selin&lt;/Author&gt;&lt;Year&gt;2015&lt;/Year&gt;&lt;RecNum&gt;293&lt;/RecNum&gt;&lt;DisplayText&gt;[2]&lt;/DisplayText&gt;&lt;record&gt;&lt;rec-number&gt;293&lt;/rec-number&gt;&lt;foreign-keys&gt;&lt;key app="EN" db-id="0d9srwvw7x2eeme5wtvx2arne5v9vvd5w0dx" timestamp="1583835639"&gt;293&lt;/key&gt;&lt;/foreign-keys&gt;&lt;ref-type name="Journal Article"&gt;17&lt;/ref-type&gt;&lt;contributors&gt;&lt;authors&gt;&lt;author&gt;Selin, J., Perälä, R., Stenius, K., Partanen, A., Rosenqvist, P., Alho, H.,&lt;/author&gt;&lt;/authors&gt;&lt;/contributors&gt;&lt;titles&gt;&lt;title&gt;Opioid substitution treatment in Finland and other Nordic countries: Established treatment, varying practices&lt;/title&gt;&lt;secondary-title&gt;Sage Journals: Nordic Studies on Alcohol and Drugs&lt;/secondary-title&gt;&lt;/titles&gt;&lt;periodical&gt;&lt;full-title&gt;Sage Journals: Nordic Studies on Alcohol and Drugs&lt;/full-title&gt;&lt;/periodical&gt;&lt;pages&gt;311–324&lt;/pages&gt;&lt;volume&gt;32(3)&lt;/volume&gt;&lt;dates&gt;&lt;year&gt;2015&lt;/year&gt;&lt;/dates&gt;&lt;urls&gt;&lt;/urls&gt;&lt;custom7&gt;doi:10.1515/nsad-2015-0028 &lt;/custom7&gt;&lt;/record&gt;&lt;/Cite&gt;&lt;/EndNote&gt;</w:instrText>
      </w:r>
      <w:r w:rsidR="008B4856">
        <w:rPr>
          <w:rFonts w:ascii="Times New Roman" w:hAnsi="Times New Roman" w:cs="Times New Roman"/>
        </w:rPr>
        <w:fldChar w:fldCharType="separate"/>
      </w:r>
      <w:r w:rsidR="008B4856">
        <w:rPr>
          <w:rFonts w:ascii="Times New Roman" w:hAnsi="Times New Roman" w:cs="Times New Roman"/>
          <w:noProof/>
        </w:rPr>
        <w:t>[2]</w:t>
      </w:r>
      <w:r w:rsidR="008B4856">
        <w:rPr>
          <w:rFonts w:ascii="Times New Roman" w:hAnsi="Times New Roman" w:cs="Times New Roman"/>
        </w:rPr>
        <w:fldChar w:fldCharType="end"/>
      </w:r>
      <w:r w:rsidR="008B4856">
        <w:rPr>
          <w:rFonts w:ascii="Times New Roman" w:hAnsi="Times New Roman" w:cs="Times New Roman"/>
        </w:rPr>
        <w:t xml:space="preserve">, we generalized </w:t>
      </w:r>
      <w:r w:rsidR="00624AA6">
        <w:rPr>
          <w:rFonts w:ascii="Times New Roman" w:hAnsi="Times New Roman" w:cs="Times New Roman"/>
        </w:rPr>
        <w:t xml:space="preserve">the proportion of </w:t>
      </w:r>
      <w:r w:rsidR="008B4856">
        <w:rPr>
          <w:rFonts w:ascii="Times New Roman" w:hAnsi="Times New Roman" w:cs="Times New Roman"/>
        </w:rPr>
        <w:t>non-PWIDs from the Norwegian cohort to also represent the Swedish cohort.</w:t>
      </w:r>
      <w:r w:rsidR="00624AA6">
        <w:rPr>
          <w:rFonts w:ascii="Times New Roman" w:hAnsi="Times New Roman" w:cs="Times New Roman"/>
        </w:rPr>
        <w:t xml:space="preserve"> </w:t>
      </w:r>
      <w:r w:rsidR="007E3E63">
        <w:rPr>
          <w:rFonts w:ascii="Times New Roman" w:hAnsi="Times New Roman" w:cs="Times New Roman"/>
        </w:rPr>
        <w:t xml:space="preserve">It </w:t>
      </w:r>
      <w:r w:rsidR="00624AA6">
        <w:rPr>
          <w:rFonts w:ascii="Times New Roman" w:hAnsi="Times New Roman" w:cs="Times New Roman"/>
        </w:rPr>
        <w:t xml:space="preserve">is assumed that anti-HCV prevalence is 0.7% among non-PWID in both Norway and Sweden, </w:t>
      </w:r>
      <w:r w:rsidR="00117967">
        <w:rPr>
          <w:rFonts w:ascii="Times New Roman" w:hAnsi="Times New Roman" w:cs="Times New Roman"/>
        </w:rPr>
        <w:t>which was derived from estimates of HCV prevalence among adults in the general population from</w:t>
      </w:r>
      <w:r w:rsidR="00624AA6">
        <w:rPr>
          <w:rFonts w:ascii="Times New Roman" w:hAnsi="Times New Roman" w:cs="Times New Roman"/>
        </w:rPr>
        <w:t xml:space="preserve"> a comprehensive global review</w:t>
      </w:r>
      <w:r w:rsidR="00117967">
        <w:rPr>
          <w:rFonts w:ascii="Times New Roman" w:hAnsi="Times New Roman" w:cs="Times New Roman"/>
        </w:rPr>
        <w:t xml:space="preserve"> of HCV epidemiology from 2014</w:t>
      </w:r>
      <w:r w:rsidR="00764AFA">
        <w:rPr>
          <w:rFonts w:ascii="Times New Roman" w:hAnsi="Times New Roman" w:cs="Times New Roman"/>
        </w:rPr>
        <w:t xml:space="preserve"> </w:t>
      </w:r>
      <w:r w:rsidR="00764AFA">
        <w:rPr>
          <w:rFonts w:ascii="Times New Roman" w:hAnsi="Times New Roman" w:cs="Times New Roman"/>
        </w:rPr>
        <w:fldChar w:fldCharType="begin">
          <w:fldData xml:space="preserve">PEVuZE5vdGU+PENpdGU+PEF1dGhvcj5Hb3dlcjwvQXV0aG9yPjxZZWFyPjIwMTQ8L1llYXI+PFJl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=
</w:fldData>
        </w:fldChar>
      </w:r>
      <w:r w:rsidR="00764AFA">
        <w:rPr>
          <w:rFonts w:ascii="Times New Roman" w:hAnsi="Times New Roman" w:cs="Times New Roman"/>
        </w:rPr>
        <w:instrText xml:space="preserve"> ADDIN EN.CITE </w:instrText>
      </w:r>
      <w:r w:rsidR="00764AFA">
        <w:rPr>
          <w:rFonts w:ascii="Times New Roman" w:hAnsi="Times New Roman" w:cs="Times New Roman"/>
        </w:rPr>
        <w:fldChar w:fldCharType="begin">
          <w:fldData xml:space="preserve">PEVuZE5vdGU+PENpdGU+PEF1dGhvcj5Hb3dlcjwvQXV0aG9yPjxZZWFyPjIwMTQ8L1llYXI+PFJl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=
</w:fldData>
        </w:fldChar>
      </w:r>
      <w:r w:rsidR="00764AFA">
        <w:rPr>
          <w:rFonts w:ascii="Times New Roman" w:hAnsi="Times New Roman" w:cs="Times New Roman"/>
        </w:rPr>
        <w:instrText xml:space="preserve"> ADDIN EN.CITE.DATA </w:instrText>
      </w:r>
      <w:r w:rsidR="00764AFA">
        <w:rPr>
          <w:rFonts w:ascii="Times New Roman" w:hAnsi="Times New Roman" w:cs="Times New Roman"/>
        </w:rPr>
      </w:r>
      <w:r w:rsidR="00764AFA">
        <w:rPr>
          <w:rFonts w:ascii="Times New Roman" w:hAnsi="Times New Roman" w:cs="Times New Roman"/>
        </w:rPr>
        <w:fldChar w:fldCharType="end"/>
      </w:r>
      <w:r w:rsidR="00764AFA">
        <w:rPr>
          <w:rFonts w:ascii="Times New Roman" w:hAnsi="Times New Roman" w:cs="Times New Roman"/>
        </w:rPr>
      </w:r>
      <w:r w:rsidR="00764AFA">
        <w:rPr>
          <w:rFonts w:ascii="Times New Roman" w:hAnsi="Times New Roman" w:cs="Times New Roman"/>
        </w:rPr>
        <w:fldChar w:fldCharType="separate"/>
      </w:r>
      <w:r w:rsidR="00764AFA">
        <w:rPr>
          <w:rFonts w:ascii="Times New Roman" w:hAnsi="Times New Roman" w:cs="Times New Roman"/>
          <w:noProof/>
        </w:rPr>
        <w:t>[3]</w:t>
      </w:r>
      <w:r w:rsidR="00764AFA">
        <w:rPr>
          <w:rFonts w:ascii="Times New Roman" w:hAnsi="Times New Roman" w:cs="Times New Roman"/>
        </w:rPr>
        <w:fldChar w:fldCharType="end"/>
      </w:r>
      <w:r w:rsidR="009D0EAD">
        <w:rPr>
          <w:rFonts w:ascii="Times New Roman" w:hAnsi="Times New Roman" w:cs="Times New Roman"/>
        </w:rPr>
        <w:t>.</w:t>
      </w:r>
      <w:r w:rsidR="008B4856">
        <w:rPr>
          <w:rFonts w:ascii="Times New Roman" w:hAnsi="Times New Roman" w:cs="Times New Roman"/>
        </w:rPr>
        <w:t xml:space="preserve"> </w:t>
      </w:r>
      <w:r w:rsidR="007D0D03">
        <w:rPr>
          <w:rFonts w:ascii="Times New Roman" w:hAnsi="Times New Roman" w:cs="Times New Roman"/>
        </w:rPr>
        <w:t>In addition</w:t>
      </w:r>
      <w:r w:rsidR="007E3E63">
        <w:rPr>
          <w:rFonts w:ascii="Times New Roman" w:hAnsi="Times New Roman" w:cs="Times New Roman"/>
        </w:rPr>
        <w:t>,</w:t>
      </w:r>
      <w:r w:rsidR="006638C8">
        <w:rPr>
          <w:rFonts w:ascii="Times New Roman" w:hAnsi="Times New Roman" w:cs="Times New Roman"/>
        </w:rPr>
        <w:t xml:space="preserve"> </w:t>
      </w:r>
      <w:r w:rsidR="007E3E63">
        <w:rPr>
          <w:rFonts w:ascii="Times New Roman" w:hAnsi="Times New Roman" w:cs="Times New Roman"/>
        </w:rPr>
        <w:t xml:space="preserve">several </w:t>
      </w:r>
      <w:r w:rsidR="00F36BA9">
        <w:rPr>
          <w:rFonts w:ascii="Times New Roman" w:hAnsi="Times New Roman" w:cs="Times New Roman"/>
        </w:rPr>
        <w:t xml:space="preserve">studies have pointed towards a high prevalence of Anti-HCV among Swedish PWIDs </w:t>
      </w:r>
      <w:r w:rsidR="00F36BA9">
        <w:rPr>
          <w:rFonts w:ascii="Times New Roman" w:hAnsi="Times New Roman" w:cs="Times New Roman"/>
        </w:rPr>
        <w:fldChar w:fldCharType="begin">
          <w:fldData xml:space="preserve">PEVuZE5vdGU+PENpdGU+PEF1dGhvcj5IYW48L0F1dGhvcj48WWVhcj4yMDE5PC9ZZWFyPjxSZWNO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</w:fldData>
        </w:fldChar>
      </w:r>
      <w:r w:rsidR="00764AFA">
        <w:rPr>
          <w:rFonts w:ascii="Times New Roman" w:hAnsi="Times New Roman" w:cs="Times New Roman"/>
        </w:rPr>
        <w:instrText xml:space="preserve"> ADDIN EN.CITE </w:instrText>
      </w:r>
      <w:r w:rsidR="00764AFA">
        <w:rPr>
          <w:rFonts w:ascii="Times New Roman" w:hAnsi="Times New Roman" w:cs="Times New Roman"/>
        </w:rPr>
        <w:fldChar w:fldCharType="begin">
          <w:fldData xml:space="preserve">PEVuZE5vdGU+PENpdGU+PEF1dGhvcj5IYW48L0F1dGhvcj48WWVhcj4yMDE5PC9ZZWFyPjxSZWNO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</w:fldData>
        </w:fldChar>
      </w:r>
      <w:r w:rsidR="00764AFA">
        <w:rPr>
          <w:rFonts w:ascii="Times New Roman" w:hAnsi="Times New Roman" w:cs="Times New Roman"/>
        </w:rPr>
        <w:instrText xml:space="preserve"> ADDIN EN.CITE.DATA </w:instrText>
      </w:r>
      <w:r w:rsidR="00764AFA">
        <w:rPr>
          <w:rFonts w:ascii="Times New Roman" w:hAnsi="Times New Roman" w:cs="Times New Roman"/>
        </w:rPr>
      </w:r>
      <w:r w:rsidR="00764AFA">
        <w:rPr>
          <w:rFonts w:ascii="Times New Roman" w:hAnsi="Times New Roman" w:cs="Times New Roman"/>
        </w:rPr>
        <w:fldChar w:fldCharType="end"/>
      </w:r>
      <w:r w:rsidR="00F36BA9">
        <w:rPr>
          <w:rFonts w:ascii="Times New Roman" w:hAnsi="Times New Roman" w:cs="Times New Roman"/>
        </w:rPr>
      </w:r>
      <w:r w:rsidR="00F36BA9">
        <w:rPr>
          <w:rFonts w:ascii="Times New Roman" w:hAnsi="Times New Roman" w:cs="Times New Roman"/>
        </w:rPr>
        <w:fldChar w:fldCharType="separate"/>
      </w:r>
      <w:r w:rsidR="00764AFA">
        <w:rPr>
          <w:rFonts w:ascii="Times New Roman" w:hAnsi="Times New Roman" w:cs="Times New Roman"/>
          <w:noProof/>
        </w:rPr>
        <w:t>[4]</w:t>
      </w:r>
      <w:r w:rsidR="00F36BA9">
        <w:rPr>
          <w:rFonts w:ascii="Times New Roman" w:hAnsi="Times New Roman" w:cs="Times New Roman"/>
        </w:rPr>
        <w:fldChar w:fldCharType="end"/>
      </w:r>
      <w:r w:rsidR="00F36BA9">
        <w:rPr>
          <w:rFonts w:ascii="Times New Roman" w:hAnsi="Times New Roman" w:cs="Times New Roman"/>
        </w:rPr>
        <w:t xml:space="preserve">. </w:t>
      </w:r>
      <w:proofErr w:type="gramStart"/>
      <w:r w:rsidR="00F36BA9">
        <w:rPr>
          <w:rFonts w:ascii="Times New Roman" w:hAnsi="Times New Roman" w:cs="Times New Roman"/>
        </w:rPr>
        <w:t>For the purpose of</w:t>
      </w:r>
      <w:proofErr w:type="gramEnd"/>
      <w:r w:rsidR="00F36BA9">
        <w:rPr>
          <w:rFonts w:ascii="Times New Roman" w:hAnsi="Times New Roman" w:cs="Times New Roman"/>
        </w:rPr>
        <w:t xml:space="preserve"> estimating prevalence among the Swedish patients we used published data from a large cohort of PWIDs in Stockholm, which reported a prevalence of Anti-HCV of 82% </w:t>
      </w:r>
      <w:r w:rsidR="00F36BA9">
        <w:rPr>
          <w:rFonts w:ascii="Times New Roman" w:hAnsi="Times New Roman" w:cs="Times New Roman"/>
        </w:rPr>
        <w:fldChar w:fldCharType="begin">
          <w:fldData xml:space="preserve">PEVuZE5vdGU+PENpdGU+PEF1dGhvcj5LYWJlcmc8L0F1dGhvcj48WWVhcj4yMDE3PC9ZZWFyPjxS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</w:fldData>
        </w:fldChar>
      </w:r>
      <w:r w:rsidR="00764AFA">
        <w:rPr>
          <w:rFonts w:ascii="Times New Roman" w:hAnsi="Times New Roman" w:cs="Times New Roman"/>
        </w:rPr>
        <w:instrText xml:space="preserve"> ADDIN EN.CITE </w:instrText>
      </w:r>
      <w:r w:rsidR="00764AFA">
        <w:rPr>
          <w:rFonts w:ascii="Times New Roman" w:hAnsi="Times New Roman" w:cs="Times New Roman"/>
        </w:rPr>
        <w:fldChar w:fldCharType="begin">
          <w:fldData xml:space="preserve">PEVuZE5vdGU+PENpdGU+PEF1dGhvcj5LYWJlcmc8L0F1dGhvcj48WWVhcj4yMDE3PC9ZZWFyPjxS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</w:fldData>
        </w:fldChar>
      </w:r>
      <w:r w:rsidR="00764AFA">
        <w:rPr>
          <w:rFonts w:ascii="Times New Roman" w:hAnsi="Times New Roman" w:cs="Times New Roman"/>
        </w:rPr>
        <w:instrText xml:space="preserve"> ADDIN EN.CITE.DATA </w:instrText>
      </w:r>
      <w:r w:rsidR="00764AFA">
        <w:rPr>
          <w:rFonts w:ascii="Times New Roman" w:hAnsi="Times New Roman" w:cs="Times New Roman"/>
        </w:rPr>
      </w:r>
      <w:r w:rsidR="00764AFA">
        <w:rPr>
          <w:rFonts w:ascii="Times New Roman" w:hAnsi="Times New Roman" w:cs="Times New Roman"/>
        </w:rPr>
        <w:fldChar w:fldCharType="end"/>
      </w:r>
      <w:r w:rsidR="00F36BA9">
        <w:rPr>
          <w:rFonts w:ascii="Times New Roman" w:hAnsi="Times New Roman" w:cs="Times New Roman"/>
        </w:rPr>
      </w:r>
      <w:r w:rsidR="00F36BA9">
        <w:rPr>
          <w:rFonts w:ascii="Times New Roman" w:hAnsi="Times New Roman" w:cs="Times New Roman"/>
        </w:rPr>
        <w:fldChar w:fldCharType="separate"/>
      </w:r>
      <w:r w:rsidR="00764AFA">
        <w:rPr>
          <w:rFonts w:ascii="Times New Roman" w:hAnsi="Times New Roman" w:cs="Times New Roman"/>
          <w:noProof/>
        </w:rPr>
        <w:t>[5]</w:t>
      </w:r>
      <w:r w:rsidR="00F36BA9">
        <w:rPr>
          <w:rFonts w:ascii="Times New Roman" w:hAnsi="Times New Roman" w:cs="Times New Roman"/>
        </w:rPr>
        <w:fldChar w:fldCharType="end"/>
      </w:r>
      <w:r w:rsidR="00F36BA9">
        <w:rPr>
          <w:rFonts w:ascii="Times New Roman" w:hAnsi="Times New Roman" w:cs="Times New Roman"/>
        </w:rPr>
        <w:t>.</w:t>
      </w:r>
      <w:r w:rsidR="008B4856">
        <w:rPr>
          <w:rFonts w:ascii="Times New Roman" w:hAnsi="Times New Roman" w:cs="Times New Roman"/>
        </w:rPr>
        <w:t xml:space="preserve"> </w:t>
      </w:r>
      <w:r w:rsidR="007D0D03">
        <w:rPr>
          <w:rFonts w:ascii="Times New Roman" w:hAnsi="Times New Roman" w:cs="Times New Roman"/>
        </w:rPr>
        <w:t xml:space="preserve">Moreover, a systematic review estimated that spontaneous clearance of HCV occurs in approximately 26% (95% confidence interval 22-29%) of acute HCV infections, with the remaining proportion of </w:t>
      </w:r>
      <w:r w:rsidR="007D0D03">
        <w:rPr>
          <w:rFonts w:ascii="Times New Roman" w:hAnsi="Times New Roman" w:cs="Times New Roman"/>
        </w:rPr>
        <w:lastRenderedPageBreak/>
        <w:t>cases becoming chronic HCV</w:t>
      </w:r>
      <w:r w:rsidR="00764AFA">
        <w:rPr>
          <w:rFonts w:ascii="Times New Roman" w:hAnsi="Times New Roman" w:cs="Times New Roman"/>
        </w:rPr>
        <w:t xml:space="preserve"> </w:t>
      </w:r>
      <w:r w:rsidR="00764AFA">
        <w:rPr>
          <w:rFonts w:ascii="Times New Roman" w:hAnsi="Times New Roman" w:cs="Times New Roman"/>
        </w:rPr>
        <w:fldChar w:fldCharType="begin"/>
      </w:r>
      <w:r w:rsidR="00764AFA">
        <w:rPr>
          <w:rFonts w:ascii="Times New Roman" w:hAnsi="Times New Roman" w:cs="Times New Roman"/>
        </w:rPr>
        <w:instrText xml:space="preserve"> ADDIN EN.CITE &lt;EndNote&gt;&lt;Cite&gt;&lt;Author&gt;Micallef&lt;/Author&gt;&lt;Year&gt;2006&lt;/Year&gt;&lt;RecNum&gt;295&lt;/RecNum&gt;&lt;DisplayText&gt;[6]&lt;/DisplayText&gt;&lt;record&gt;&lt;rec-number&gt;295&lt;/rec-number&gt;&lt;foreign-keys&gt;&lt;key app="EN" db-id="0d9srwvw7x2eeme5wtvx2arne5v9vvd5w0dx" timestamp="1583919069"&gt;295&lt;/key&gt;&lt;/foreign-keys&gt;&lt;ref-type name="Journal Article"&gt;17&lt;/ref-type&gt;&lt;contributors&gt;&lt;authors&gt;&lt;author&gt;Micallef, J. M.&lt;/author&gt;&lt;author&gt;Kaldor, J. M.&lt;/author&gt;&lt;author&gt;Dore, G. J.&lt;/author&gt;&lt;/authors&gt;&lt;/contributors&gt;&lt;auth-address&gt;National Centre in HIV Epidemiology and Clinical Research, The University of New South Wales, Darlinghurst, Sydney, NSW, Australia.&lt;/auth-address&gt;&lt;titles&gt;&lt;title&gt;Spontaneous viral clearance following acute hepatitis C infection: a systematic review of longitudinal studies&lt;/title&gt;&lt;secondary-title&gt;J Viral Hepat&lt;/secondary-title&gt;&lt;alt-title&gt;Journal of viral hepatitis&lt;/alt-title&gt;&lt;/titles&gt;&lt;periodical&gt;&lt;full-title&gt;J Viral Hepat&lt;/full-title&gt;&lt;abbr-1&gt;Journal of viral hepatitis&lt;/abbr-1&gt;&lt;/periodical&gt;&lt;alt-periodical&gt;&lt;full-title&gt;J Viral Hepat&lt;/full-title&gt;&lt;abbr-1&gt;Journal of viral hepatitis&lt;/abbr-1&gt;&lt;/alt-periodical&gt;&lt;pages&gt;34-41&lt;/pages&gt;&lt;volume&gt;13&lt;/volume&gt;&lt;number&gt;1&lt;/number&gt;&lt;edition&gt;2005/12/21&lt;/edition&gt;&lt;keywords&gt;&lt;keyword&gt;Adult&lt;/keyword&gt;&lt;keyword&gt;Female&lt;/keyword&gt;&lt;keyword&gt;Hepacivirus/*growth &amp;amp; development&lt;/keyword&gt;&lt;keyword&gt;Hepatitis C/*virology&lt;/keyword&gt;&lt;keyword&gt;Humans&lt;/keyword&gt;&lt;keyword&gt;Male&lt;/keyword&gt;&lt;keyword&gt;Middle Aged&lt;/keyword&gt;&lt;keyword&gt;Viral Load&lt;/keyword&gt;&lt;/keywords&gt;&lt;dates&gt;&lt;year&gt;2006&lt;/year&gt;&lt;pub-dates&gt;&lt;date&gt;Jan&lt;/date&gt;&lt;/pub-dates&gt;&lt;/dates&gt;&lt;isbn&gt;1352-0504 (Print)&amp;#xD;1352-0504&lt;/isbn&gt;&lt;accession-num&gt;16364080&lt;/accession-num&gt;&lt;urls&gt;&lt;/urls&gt;&lt;electronic-resource-num&gt;10.1111/j.1365-2893.2005.00651.x&lt;/electronic-resource-num&gt;&lt;remote-database-provider&gt;NLM&lt;/remote-database-provider&gt;&lt;language&gt;eng&lt;/language&gt;&lt;/record&gt;&lt;/Cite&gt;&lt;/EndNote&gt;</w:instrText>
      </w:r>
      <w:r w:rsidR="00764AFA">
        <w:rPr>
          <w:rFonts w:ascii="Times New Roman" w:hAnsi="Times New Roman" w:cs="Times New Roman"/>
        </w:rPr>
        <w:fldChar w:fldCharType="separate"/>
      </w:r>
      <w:r w:rsidR="00764AFA">
        <w:rPr>
          <w:rFonts w:ascii="Times New Roman" w:hAnsi="Times New Roman" w:cs="Times New Roman"/>
          <w:noProof/>
        </w:rPr>
        <w:t>[6]</w:t>
      </w:r>
      <w:r w:rsidR="00764AFA">
        <w:rPr>
          <w:rFonts w:ascii="Times New Roman" w:hAnsi="Times New Roman" w:cs="Times New Roman"/>
        </w:rPr>
        <w:fldChar w:fldCharType="end"/>
      </w:r>
      <w:r w:rsidR="007D0D03">
        <w:rPr>
          <w:rFonts w:ascii="Times New Roman" w:hAnsi="Times New Roman" w:cs="Times New Roman"/>
        </w:rPr>
        <w:t xml:space="preserve">. </w:t>
      </w:r>
      <w:r w:rsidR="00A73A2A">
        <w:rPr>
          <w:rFonts w:ascii="Times New Roman" w:hAnsi="Times New Roman" w:cs="Times New Roman"/>
        </w:rPr>
        <w:t>The</w:t>
      </w:r>
      <w:r w:rsidR="007D0D03">
        <w:rPr>
          <w:rFonts w:ascii="Times New Roman" w:hAnsi="Times New Roman" w:cs="Times New Roman"/>
        </w:rPr>
        <w:t xml:space="preserve"> above assumptions</w:t>
      </w:r>
      <w:r w:rsidR="00A73A2A">
        <w:rPr>
          <w:rFonts w:ascii="Times New Roman" w:hAnsi="Times New Roman" w:cs="Times New Roman"/>
        </w:rPr>
        <w:t xml:space="preserve"> </w:t>
      </w:r>
      <w:r w:rsidR="00123537">
        <w:rPr>
          <w:rFonts w:ascii="Times New Roman" w:hAnsi="Times New Roman" w:cs="Times New Roman"/>
        </w:rPr>
        <w:t xml:space="preserve">enabled us </w:t>
      </w:r>
      <w:r w:rsidR="007D0D03">
        <w:rPr>
          <w:rFonts w:ascii="Times New Roman" w:hAnsi="Times New Roman" w:cs="Times New Roman"/>
        </w:rPr>
        <w:t xml:space="preserve">to derive </w:t>
      </w:r>
      <w:r w:rsidR="00147DC7">
        <w:rPr>
          <w:rFonts w:ascii="Times New Roman" w:hAnsi="Times New Roman" w:cs="Times New Roman"/>
        </w:rPr>
        <w:t>a simple formula to</w:t>
      </w:r>
      <w:r w:rsidR="007D0D03">
        <w:rPr>
          <w:rFonts w:ascii="Times New Roman" w:hAnsi="Times New Roman" w:cs="Times New Roman"/>
        </w:rPr>
        <w:t xml:space="preserve"> estimate chronic HCV prevalence in Norway and Sweden</w:t>
      </w:r>
      <w:r w:rsidR="00123537">
        <w:rPr>
          <w:rFonts w:ascii="Times New Roman" w:hAnsi="Times New Roman" w:cs="Times New Roman"/>
        </w:rPr>
        <w:t>:</w:t>
      </w:r>
    </w:p>
    <w:p w14:paraId="31FA6500" w14:textId="43370731" w:rsidR="008B4856" w:rsidRPr="006A0DA5" w:rsidRDefault="00C9444B" w:rsidP="008B4856">
      <w:pPr>
        <w:spacing w:after="0" w:line="240" w:lineRule="auto"/>
        <w:jc w:val="both"/>
        <w:rPr>
          <w:rFonts w:ascii="Times New Roman" w:eastAsiaTheme="minorEastAsia" w:hAnsi="Times New Roman" w:cs="Times New Roman"/>
        </w:rPr>
      </w:pPr>
      <m:oMathPara>
        <m:oMath>
          <m:r>
            <m:rPr>
              <m:sty m:val="bi"/>
            </m:rPr>
            <w:rPr>
              <w:rFonts w:ascii="Cambria Math" w:hAnsi="Cambria Math" w:cs="Times New Roman"/>
            </w:rPr>
            <m:t>Expected</m:t>
          </m:r>
          <m:r>
            <w:rPr>
              <w:rFonts w:ascii="Cambria Math" w:hAnsi="Cambria Math" w:cs="Times New Roman"/>
            </w:rPr>
            <m:t xml:space="preserve"> Number of Chronic HCV=(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1-δ</m:t>
              </m:r>
            </m:e>
          </m:d>
          <m:r>
            <w:rPr>
              <w:rFonts w:ascii="Cambria Math" w:hAnsi="Cambria Math" w:cs="Times New Roman"/>
            </w:rPr>
            <m:t>*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ϕ*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PWID</m:t>
                  </m:r>
                </m:sub>
              </m:sSub>
              <m:r>
                <w:rPr>
                  <w:rFonts w:ascii="Cambria Math" w:hAnsi="Cambria Math" w:cs="Times New Roman"/>
                </w:rPr>
                <m:t>+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1-ϕ</m:t>
                  </m:r>
                </m:e>
              </m:d>
              <m:r>
                <w:rPr>
                  <w:rFonts w:ascii="Cambria Math" w:hAnsi="Cambria Math" w:cs="Times New Roman"/>
                </w:rPr>
                <m:t>*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π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NonPWID</m:t>
                  </m:r>
                </m:sub>
              </m:sSub>
            </m:e>
          </m:d>
          <m:r>
            <w:rPr>
              <w:rFonts w:ascii="Cambria Math" w:eastAsiaTheme="minorEastAsia" w:hAnsi="Cambria Math" w:cs="Times New Roman"/>
            </w:rPr>
            <m:t>*N)-τ</m:t>
          </m:r>
        </m:oMath>
      </m:oMathPara>
    </w:p>
    <w:p w14:paraId="7EB51A0D" w14:textId="77777777" w:rsidR="006A0DA5" w:rsidRPr="003D3F68" w:rsidRDefault="006A0DA5" w:rsidP="008B4856">
      <w:pPr>
        <w:spacing w:after="0" w:line="240" w:lineRule="auto"/>
        <w:jc w:val="both"/>
        <w:rPr>
          <w:rFonts w:ascii="Times New Roman" w:eastAsiaTheme="minorEastAsia" w:hAnsi="Times New Roman" w:cs="Times New Roman"/>
        </w:rPr>
      </w:pPr>
    </w:p>
    <w:p w14:paraId="1BDFE9ED" w14:textId="405EF6E9" w:rsidR="003D3F68" w:rsidRDefault="003D3F68" w:rsidP="00FF0052">
      <w:pPr>
        <w:spacing w:after="0" w:line="48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where</w:t>
      </w:r>
      <w:r w:rsidR="006A0DA5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N</m:t>
        </m:r>
      </m:oMath>
      <w:r w:rsidR="006B1E41">
        <w:rPr>
          <w:rFonts w:ascii="Times New Roman" w:eastAsiaTheme="minorEastAsia" w:hAnsi="Times New Roman" w:cs="Times New Roman"/>
        </w:rPr>
        <w:t xml:space="preserve"> is the size of the study population, </w:t>
      </w:r>
      <m:oMath>
        <m:r>
          <w:rPr>
            <w:rFonts w:ascii="Cambria Math" w:eastAsiaTheme="minorEastAsia" w:hAnsi="Cambria Math" w:cs="Times New Roman"/>
          </w:rPr>
          <m:t>δ</m:t>
        </m:r>
      </m:oMath>
      <w:r w:rsidR="006A0DA5">
        <w:rPr>
          <w:rFonts w:ascii="Times New Roman" w:eastAsiaTheme="minorEastAsia" w:hAnsi="Times New Roman" w:cs="Times New Roman"/>
        </w:rPr>
        <w:t xml:space="preserve"> is the rate of spontaneous HCV clearance, </w:t>
      </w:r>
      <m:oMath>
        <m:r>
          <w:rPr>
            <w:rFonts w:ascii="Cambria Math" w:eastAsiaTheme="minorEastAsia" w:hAnsi="Cambria Math" w:cs="Times New Roman"/>
          </w:rPr>
          <m:t>ϕ</m:t>
        </m:r>
      </m:oMath>
      <w:r w:rsidR="006A0DA5">
        <w:rPr>
          <w:rFonts w:ascii="Times New Roman" w:eastAsiaTheme="minorEastAsia" w:hAnsi="Times New Roman" w:cs="Times New Roman"/>
        </w:rPr>
        <w:t xml:space="preserve"> </w:t>
      </w:r>
      <w:r w:rsidR="00147DC7">
        <w:rPr>
          <w:rFonts w:ascii="Times New Roman" w:eastAsiaTheme="minorEastAsia" w:hAnsi="Times New Roman" w:cs="Times New Roman"/>
        </w:rPr>
        <w:t xml:space="preserve">is the proportion of OAT patients who are PWID,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π</m:t>
            </m:r>
          </m:e>
          <m:sub>
            <m:r>
              <w:rPr>
                <w:rFonts w:ascii="Cambria Math" w:eastAsiaTheme="minorEastAsia" w:hAnsi="Cambria Math" w:cs="Times New Roman"/>
              </w:rPr>
              <m:t>PWID</m:t>
            </m:r>
          </m:sub>
        </m:sSub>
      </m:oMath>
      <w:r w:rsidR="00147DC7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π</m:t>
            </m:r>
          </m:e>
          <m:sub>
            <m:r>
              <w:rPr>
                <w:rFonts w:ascii="Cambria Math" w:eastAsiaTheme="minorEastAsia" w:hAnsi="Cambria Math" w:cs="Times New Roman"/>
              </w:rPr>
              <m:t>NonPWID</m:t>
            </m:r>
          </m:sub>
        </m:sSub>
      </m:oMath>
      <w:r w:rsidR="00147DC7">
        <w:rPr>
          <w:rFonts w:ascii="Times New Roman" w:eastAsiaTheme="minorEastAsia" w:hAnsi="Times New Roman" w:cs="Times New Roman"/>
        </w:rPr>
        <w:t xml:space="preserve"> are the anti-HCV prevalence estimates among PWID and non-PWID, respectively, and </w:t>
      </w:r>
      <m:oMath>
        <m:r>
          <w:rPr>
            <w:rFonts w:ascii="Cambria Math" w:eastAsiaTheme="minorEastAsia" w:hAnsi="Cambria Math" w:cs="Times New Roman"/>
          </w:rPr>
          <m:t>τ</m:t>
        </m:r>
      </m:oMath>
      <w:r w:rsidR="00147DC7">
        <w:rPr>
          <w:rFonts w:ascii="Times New Roman" w:eastAsiaTheme="minorEastAsia" w:hAnsi="Times New Roman" w:cs="Times New Roman"/>
        </w:rPr>
        <w:t xml:space="preserve"> is the </w:t>
      </w:r>
      <w:r w:rsidR="00FA3BFA">
        <w:rPr>
          <w:rFonts w:ascii="Times New Roman" w:eastAsiaTheme="minorEastAsia" w:hAnsi="Times New Roman" w:cs="Times New Roman"/>
        </w:rPr>
        <w:t xml:space="preserve">number of HCV treatments given. </w:t>
      </w:r>
      <w:r w:rsidR="00E33C1C">
        <w:rPr>
          <w:rFonts w:ascii="Times New Roman" w:eastAsiaTheme="minorEastAsia" w:hAnsi="Times New Roman" w:cs="Times New Roman"/>
        </w:rPr>
        <w:t xml:space="preserve">The cumulative HCV treatment uptake </w:t>
      </w:r>
      <w:proofErr w:type="gramStart"/>
      <w:r w:rsidR="00E33C1C">
        <w:rPr>
          <w:rFonts w:ascii="Times New Roman" w:eastAsiaTheme="minorEastAsia" w:hAnsi="Times New Roman" w:cs="Times New Roman"/>
        </w:rPr>
        <w:t>was calculated</w:t>
      </w:r>
      <w:proofErr w:type="gramEnd"/>
      <w:r w:rsidR="00E33C1C">
        <w:rPr>
          <w:rFonts w:ascii="Times New Roman" w:eastAsiaTheme="minorEastAsia" w:hAnsi="Times New Roman" w:cs="Times New Roman"/>
        </w:rPr>
        <w:t xml:space="preserve"> as the sum of HCV treatment uptake across years.</w:t>
      </w:r>
    </w:p>
    <w:p w14:paraId="2AF9622B" w14:textId="79CC76B0" w:rsidR="001C37E0" w:rsidRDefault="001C37E0" w:rsidP="006C4C6D">
      <w:pPr>
        <w:spacing w:after="0" w:line="480" w:lineRule="auto"/>
        <w:rPr>
          <w:rFonts w:ascii="Times New Roman" w:hAnsi="Times New Roman" w:cs="Times New Roman"/>
        </w:rPr>
      </w:pPr>
    </w:p>
    <w:p w14:paraId="5646AEC0" w14:textId="4FDFEA10" w:rsidR="006C4C6D" w:rsidRDefault="00764AFA" w:rsidP="006C4C6D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Our model carries several limitations. We have not adjuste</w:t>
      </w:r>
      <w:r w:rsidR="003442EB">
        <w:rPr>
          <w:rFonts w:ascii="Times New Roman" w:hAnsi="Times New Roman" w:cs="Times New Roman"/>
        </w:rPr>
        <w:t xml:space="preserve">d for treatment failure or non-adherence. DAAs have a very high cure </w:t>
      </w:r>
      <w:proofErr w:type="gramStart"/>
      <w:r w:rsidR="003442EB">
        <w:rPr>
          <w:rFonts w:ascii="Times New Roman" w:hAnsi="Times New Roman" w:cs="Times New Roman"/>
        </w:rPr>
        <w:t>rate,</w:t>
      </w:r>
      <w:proofErr w:type="gramEnd"/>
      <w:r w:rsidR="003442EB">
        <w:rPr>
          <w:rFonts w:ascii="Times New Roman" w:hAnsi="Times New Roman" w:cs="Times New Roman"/>
        </w:rPr>
        <w:t xml:space="preserve"> however, interferon-based therapies only achieve a</w:t>
      </w:r>
      <w:r w:rsidR="002A1E0A">
        <w:rPr>
          <w:rFonts w:ascii="Times New Roman" w:hAnsi="Times New Roman" w:cs="Times New Roman"/>
        </w:rPr>
        <w:t>n</w:t>
      </w:r>
      <w:r w:rsidR="003442EB">
        <w:rPr>
          <w:rFonts w:ascii="Times New Roman" w:hAnsi="Times New Roman" w:cs="Times New Roman"/>
        </w:rPr>
        <w:t xml:space="preserve"> SVR of less than 60%. Furthermore, since we used data from high-endemic areas around Stockholm, Bergen and Stavanger we are likely to overestimate HCV prevalence</w:t>
      </w:r>
      <w:r w:rsidR="00835E51">
        <w:rPr>
          <w:rFonts w:ascii="Times New Roman" w:hAnsi="Times New Roman" w:cs="Times New Roman"/>
        </w:rPr>
        <w:t xml:space="preserve"> for both countries</w:t>
      </w:r>
      <w:r w:rsidR="003442EB">
        <w:rPr>
          <w:rFonts w:ascii="Times New Roman" w:hAnsi="Times New Roman" w:cs="Times New Roman"/>
        </w:rPr>
        <w:t>. The Norwegian Centre for Addiction Research have estimated prevalence of HCV in Norway among OAT patients, based on Anti-HCV and self-reports.</w:t>
      </w:r>
      <w:r w:rsidR="00261B75" w:rsidRPr="00EB664A">
        <w:rPr>
          <w:rFonts w:ascii="Times New Roman" w:hAnsi="Times New Roman" w:cs="Times New Roman"/>
          <w:i/>
        </w:rPr>
        <w:t xml:space="preserve"> </w:t>
      </w:r>
      <w:r w:rsidR="00261B75" w:rsidRPr="003442EB">
        <w:rPr>
          <w:rFonts w:ascii="Times New Roman" w:hAnsi="Times New Roman" w:cs="Times New Roman"/>
        </w:rPr>
        <w:fldChar w:fldCharType="begin">
          <w:fldData xml:space="preserve">PEVuZE5vdGU+PENpdGU+PEF1dGhvcj5XYWFsIEg8L0F1dGhvcj48WWVhcj4yMDE1PC9ZZWFyPjxS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</w:fldData>
        </w:fldChar>
      </w:r>
      <w:r w:rsidRPr="003442EB">
        <w:rPr>
          <w:rFonts w:ascii="Times New Roman" w:hAnsi="Times New Roman" w:cs="Times New Roman"/>
        </w:rPr>
        <w:instrText xml:space="preserve"> ADDIN EN.CITE </w:instrText>
      </w:r>
      <w:r w:rsidRPr="003442EB">
        <w:rPr>
          <w:rFonts w:ascii="Times New Roman" w:hAnsi="Times New Roman" w:cs="Times New Roman"/>
        </w:rPr>
        <w:fldChar w:fldCharType="begin">
          <w:fldData xml:space="preserve">PEVuZE5vdGU+PENpdGU+PEF1dGhvcj5XYWFsIEg8L0F1dGhvcj48WWVhcj4yMDE1PC9ZZWFyPjxS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</w:fldData>
        </w:fldChar>
      </w:r>
      <w:r w:rsidRPr="003442EB">
        <w:rPr>
          <w:rFonts w:ascii="Times New Roman" w:hAnsi="Times New Roman" w:cs="Times New Roman"/>
        </w:rPr>
        <w:instrText xml:space="preserve"> ADDIN EN.CITE.DATA </w:instrText>
      </w:r>
      <w:r w:rsidRPr="003442EB">
        <w:rPr>
          <w:rFonts w:ascii="Times New Roman" w:hAnsi="Times New Roman" w:cs="Times New Roman"/>
        </w:rPr>
      </w:r>
      <w:r w:rsidRPr="003442EB">
        <w:rPr>
          <w:rFonts w:ascii="Times New Roman" w:hAnsi="Times New Roman" w:cs="Times New Roman"/>
        </w:rPr>
        <w:fldChar w:fldCharType="end"/>
      </w:r>
      <w:r w:rsidR="00261B75" w:rsidRPr="003442EB">
        <w:rPr>
          <w:rFonts w:ascii="Times New Roman" w:hAnsi="Times New Roman" w:cs="Times New Roman"/>
        </w:rPr>
      </w:r>
      <w:r w:rsidR="00261B75" w:rsidRPr="003442EB">
        <w:rPr>
          <w:rFonts w:ascii="Times New Roman" w:hAnsi="Times New Roman" w:cs="Times New Roman"/>
        </w:rPr>
        <w:fldChar w:fldCharType="separate"/>
      </w:r>
      <w:r w:rsidRPr="003442EB">
        <w:rPr>
          <w:rFonts w:ascii="Times New Roman" w:hAnsi="Times New Roman" w:cs="Times New Roman"/>
          <w:noProof/>
        </w:rPr>
        <w:t>[7-10]</w:t>
      </w:r>
      <w:r w:rsidR="00261B75" w:rsidRPr="003442EB">
        <w:rPr>
          <w:rFonts w:ascii="Times New Roman" w:hAnsi="Times New Roman" w:cs="Times New Roman"/>
        </w:rPr>
        <w:fldChar w:fldCharType="end"/>
      </w:r>
      <w:r w:rsidR="00AE39C6" w:rsidRPr="003442EB">
        <w:rPr>
          <w:rFonts w:ascii="Times New Roman" w:hAnsi="Times New Roman" w:cs="Times New Roman"/>
        </w:rPr>
        <w:t xml:space="preserve">. </w:t>
      </w:r>
      <w:r w:rsidR="00976C52" w:rsidRPr="003442EB">
        <w:rPr>
          <w:rFonts w:ascii="Times New Roman" w:hAnsi="Times New Roman" w:cs="Times New Roman"/>
        </w:rPr>
        <w:t>Mean prevalence during the study period ranged from 51% in 2014 to 43% in 2017</w:t>
      </w:r>
      <w:r w:rsidR="00835E51">
        <w:rPr>
          <w:rFonts w:ascii="Times New Roman" w:hAnsi="Times New Roman" w:cs="Times New Roman"/>
        </w:rPr>
        <w:t xml:space="preserve">. However, self-awareness of HCV may be low and underreported among PWIDs </w:t>
      </w:r>
      <w:r w:rsidR="00835E51">
        <w:rPr>
          <w:rFonts w:ascii="Times New Roman" w:hAnsi="Times New Roman" w:cs="Times New Roman"/>
        </w:rPr>
        <w:fldChar w:fldCharType="begin">
          <w:fldData xml:space="preserve">PEVuZE5vdGU+PENpdGU+PEF1dGhvcj5LYWJlcmc8L0F1dGhvcj48WWVhcj4yMDE3PC9ZZWFyPjxS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</w:fldData>
        </w:fldChar>
      </w:r>
      <w:r w:rsidR="00835E51">
        <w:rPr>
          <w:rFonts w:ascii="Times New Roman" w:hAnsi="Times New Roman" w:cs="Times New Roman"/>
        </w:rPr>
        <w:instrText xml:space="preserve"> ADDIN EN.CITE </w:instrText>
      </w:r>
      <w:r w:rsidR="00835E51">
        <w:rPr>
          <w:rFonts w:ascii="Times New Roman" w:hAnsi="Times New Roman" w:cs="Times New Roman"/>
        </w:rPr>
        <w:fldChar w:fldCharType="begin">
          <w:fldData xml:space="preserve">PEVuZE5vdGU+PENpdGU+PEF1dGhvcj5LYWJlcmc8L0F1dGhvcj48WWVhcj4yMDE3PC9ZZWFyPjxS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</w:fldData>
        </w:fldChar>
      </w:r>
      <w:r w:rsidR="00835E51">
        <w:rPr>
          <w:rFonts w:ascii="Times New Roman" w:hAnsi="Times New Roman" w:cs="Times New Roman"/>
        </w:rPr>
        <w:instrText xml:space="preserve"> ADDIN EN.CITE.DATA </w:instrText>
      </w:r>
      <w:r w:rsidR="00835E51">
        <w:rPr>
          <w:rFonts w:ascii="Times New Roman" w:hAnsi="Times New Roman" w:cs="Times New Roman"/>
        </w:rPr>
      </w:r>
      <w:r w:rsidR="00835E51">
        <w:rPr>
          <w:rFonts w:ascii="Times New Roman" w:hAnsi="Times New Roman" w:cs="Times New Roman"/>
        </w:rPr>
        <w:fldChar w:fldCharType="end"/>
      </w:r>
      <w:r w:rsidR="00835E51">
        <w:rPr>
          <w:rFonts w:ascii="Times New Roman" w:hAnsi="Times New Roman" w:cs="Times New Roman"/>
        </w:rPr>
      </w:r>
      <w:r w:rsidR="00835E51">
        <w:rPr>
          <w:rFonts w:ascii="Times New Roman" w:hAnsi="Times New Roman" w:cs="Times New Roman"/>
        </w:rPr>
        <w:fldChar w:fldCharType="separate"/>
      </w:r>
      <w:r w:rsidR="00835E51">
        <w:rPr>
          <w:rFonts w:ascii="Times New Roman" w:hAnsi="Times New Roman" w:cs="Times New Roman"/>
          <w:noProof/>
        </w:rPr>
        <w:t>[5]</w:t>
      </w:r>
      <w:r w:rsidR="00835E51">
        <w:rPr>
          <w:rFonts w:ascii="Times New Roman" w:hAnsi="Times New Roman" w:cs="Times New Roman"/>
        </w:rPr>
        <w:fldChar w:fldCharType="end"/>
      </w:r>
      <w:r w:rsidR="00835E51">
        <w:rPr>
          <w:rFonts w:ascii="Times New Roman" w:hAnsi="Times New Roman" w:cs="Times New Roman"/>
        </w:rPr>
        <w:t xml:space="preserve">, and thus represent an underestimate of HCV prevalence. </w:t>
      </w:r>
    </w:p>
    <w:p w14:paraId="70AADA3B" w14:textId="77777777" w:rsidR="006C4C6D" w:rsidRPr="00415D78" w:rsidRDefault="006C4C6D" w:rsidP="006C4C6D">
      <w:pPr>
        <w:spacing w:after="0" w:line="480" w:lineRule="auto"/>
        <w:rPr>
          <w:rFonts w:ascii="Times New Roman" w:hAnsi="Times New Roman" w:cs="Times New Roman"/>
        </w:rPr>
      </w:pPr>
    </w:p>
    <w:p w14:paraId="65830B82" w14:textId="77777777" w:rsidR="006C4C6D" w:rsidRPr="0010566F" w:rsidRDefault="006C4C6D" w:rsidP="006C4C6D">
      <w:pPr>
        <w:spacing w:after="0" w:line="480" w:lineRule="auto"/>
        <w:rPr>
          <w:rFonts w:ascii="Times New Roman" w:hAnsi="Times New Roman" w:cs="Times New Roman"/>
        </w:rPr>
      </w:pPr>
    </w:p>
    <w:p w14:paraId="6F5D60A7" w14:textId="16331F0A" w:rsidR="006C4C6D" w:rsidRDefault="006C4C6D" w:rsidP="006C4C6D">
      <w:pPr>
        <w:spacing w:after="0" w:line="480" w:lineRule="auto"/>
        <w:rPr>
          <w:rFonts w:ascii="Times New Roman" w:hAnsi="Times New Roman" w:cs="Times New Roman"/>
        </w:rPr>
      </w:pPr>
    </w:p>
    <w:p w14:paraId="423A86AB" w14:textId="5A4D2543" w:rsidR="00FA3BFA" w:rsidRDefault="00FA3BFA" w:rsidP="006C4C6D">
      <w:pPr>
        <w:spacing w:after="0" w:line="480" w:lineRule="auto"/>
        <w:rPr>
          <w:rFonts w:ascii="Times New Roman" w:hAnsi="Times New Roman" w:cs="Times New Roman"/>
        </w:rPr>
      </w:pPr>
    </w:p>
    <w:p w14:paraId="5C9B5EB1" w14:textId="4F8CA6F5" w:rsidR="00FA3BFA" w:rsidRDefault="00FA3BFA" w:rsidP="006C4C6D">
      <w:pPr>
        <w:spacing w:after="0" w:line="480" w:lineRule="auto"/>
        <w:rPr>
          <w:rFonts w:ascii="Times New Roman" w:hAnsi="Times New Roman" w:cs="Times New Roman"/>
        </w:rPr>
      </w:pPr>
    </w:p>
    <w:p w14:paraId="61EDEC1A" w14:textId="7F879F3F" w:rsidR="00FA3BFA" w:rsidRDefault="00FA3BFA" w:rsidP="006C4C6D">
      <w:pPr>
        <w:spacing w:after="0" w:line="480" w:lineRule="auto"/>
        <w:rPr>
          <w:rFonts w:ascii="Times New Roman" w:hAnsi="Times New Roman" w:cs="Times New Roman"/>
        </w:rPr>
      </w:pPr>
    </w:p>
    <w:p w14:paraId="10F5331E" w14:textId="29B6C9DC" w:rsidR="00FA3BFA" w:rsidRDefault="00FA3BFA" w:rsidP="006C4C6D">
      <w:pPr>
        <w:spacing w:after="0" w:line="480" w:lineRule="auto"/>
        <w:rPr>
          <w:rFonts w:ascii="Times New Roman" w:hAnsi="Times New Roman" w:cs="Times New Roman"/>
        </w:rPr>
      </w:pPr>
    </w:p>
    <w:p w14:paraId="646ACD18" w14:textId="5C233942" w:rsidR="00FA3BFA" w:rsidRDefault="00FA3BFA" w:rsidP="006C4C6D">
      <w:pPr>
        <w:spacing w:after="0" w:line="480" w:lineRule="auto"/>
        <w:rPr>
          <w:rFonts w:ascii="Times New Roman" w:hAnsi="Times New Roman" w:cs="Times New Roman"/>
        </w:rPr>
      </w:pPr>
    </w:p>
    <w:p w14:paraId="4E5883D3" w14:textId="77777777" w:rsidR="00EA7C7F" w:rsidRDefault="00EA7C7F" w:rsidP="006C4C6D">
      <w:pPr>
        <w:spacing w:after="0" w:line="480" w:lineRule="auto"/>
        <w:rPr>
          <w:rFonts w:ascii="Times New Roman" w:hAnsi="Times New Roman" w:cs="Times New Roman"/>
        </w:rPr>
      </w:pPr>
    </w:p>
    <w:p w14:paraId="0746C716" w14:textId="41505B41" w:rsidR="00FA3BFA" w:rsidRDefault="00FA3BFA" w:rsidP="006C4C6D">
      <w:pPr>
        <w:spacing w:after="0" w:line="480" w:lineRule="auto"/>
        <w:rPr>
          <w:rFonts w:ascii="Times New Roman" w:hAnsi="Times New Roman" w:cs="Times New Roman"/>
        </w:rPr>
      </w:pPr>
    </w:p>
    <w:p w14:paraId="42C9924C" w14:textId="77777777" w:rsidR="00FA3BFA" w:rsidRDefault="00FA3BFA" w:rsidP="006C4C6D">
      <w:pPr>
        <w:spacing w:after="0" w:line="480" w:lineRule="auto"/>
        <w:rPr>
          <w:rFonts w:ascii="Times New Roman" w:hAnsi="Times New Roman" w:cs="Times New Roman"/>
        </w:rPr>
      </w:pPr>
    </w:p>
    <w:p w14:paraId="50FBEA29" w14:textId="77777777" w:rsidR="00835E51" w:rsidRPr="0010566F" w:rsidRDefault="00835E51" w:rsidP="006C4C6D">
      <w:pPr>
        <w:spacing w:after="0" w:line="480" w:lineRule="auto"/>
        <w:rPr>
          <w:rFonts w:ascii="Times New Roman" w:hAnsi="Times New Roman" w:cs="Times New Roman"/>
        </w:rPr>
      </w:pPr>
    </w:p>
    <w:p w14:paraId="6C51CC1E" w14:textId="77777777" w:rsidR="006C4C6D" w:rsidRPr="00C3347F" w:rsidRDefault="006C4C6D" w:rsidP="006C4C6D">
      <w:pPr>
        <w:spacing w:after="0" w:line="480" w:lineRule="auto"/>
        <w:rPr>
          <w:rFonts w:ascii="Times New Roman" w:hAnsi="Times New Roman" w:cs="Times New Roman"/>
        </w:rPr>
      </w:pPr>
      <w:r w:rsidRPr="00C3347F">
        <w:rPr>
          <w:rFonts w:ascii="Times New Roman" w:hAnsi="Times New Roman" w:cs="Times New Roman"/>
        </w:rPr>
        <w:t>References:</w:t>
      </w:r>
    </w:p>
    <w:p w14:paraId="08C481A3" w14:textId="77777777" w:rsidR="00835E51" w:rsidRPr="00835E51" w:rsidRDefault="00261B75" w:rsidP="00835E51">
      <w:pPr>
        <w:pStyle w:val="EndNoteBibliography"/>
        <w:spacing w:after="0"/>
        <w:ind w:left="720" w:hanging="720"/>
      </w:pPr>
      <w:r w:rsidRPr="00C3347F">
        <w:rPr>
          <w:rFonts w:ascii="Times New Roman" w:hAnsi="Times New Roman" w:cs="Times New Roman"/>
        </w:rPr>
        <w:fldChar w:fldCharType="begin"/>
      </w:r>
      <w:r w:rsidRPr="00C3347F">
        <w:rPr>
          <w:rFonts w:ascii="Times New Roman" w:hAnsi="Times New Roman" w:cs="Times New Roman"/>
        </w:rPr>
        <w:instrText xml:space="preserve"> ADDIN EN.REFLIST </w:instrText>
      </w:r>
      <w:r w:rsidRPr="00C3347F">
        <w:rPr>
          <w:rFonts w:ascii="Times New Roman" w:hAnsi="Times New Roman" w:cs="Times New Roman"/>
        </w:rPr>
        <w:fldChar w:fldCharType="separate"/>
      </w:r>
      <w:r w:rsidR="00835E51" w:rsidRPr="00835E51">
        <w:t>1.</w:t>
      </w:r>
      <w:r w:rsidR="00835E51" w:rsidRPr="00835E51">
        <w:tab/>
        <w:t>Fadnes LT, Aas CF, Vold JH, Ohldieck C, Leiva RA, Chalabianloo F, Skurtveit S, Lygren OJ, Dalgard O, Vickerman P</w:t>
      </w:r>
      <w:r w:rsidR="00835E51" w:rsidRPr="00835E51">
        <w:rPr>
          <w:i/>
        </w:rPr>
        <w:t xml:space="preserve"> et al</w:t>
      </w:r>
      <w:r w:rsidR="00835E51" w:rsidRPr="00835E51">
        <w:t xml:space="preserve">: </w:t>
      </w:r>
      <w:r w:rsidR="00835E51" w:rsidRPr="00835E51">
        <w:rPr>
          <w:b/>
        </w:rPr>
        <w:t>Integrated treatment of hepatitis C virus infection among people who inject drugs: study protocol for a randomised controlled trial (INTRO-HCV)</w:t>
      </w:r>
      <w:r w:rsidR="00835E51" w:rsidRPr="00835E51">
        <w:t xml:space="preserve">. </w:t>
      </w:r>
      <w:r w:rsidR="00835E51" w:rsidRPr="00835E51">
        <w:rPr>
          <w:i/>
        </w:rPr>
        <w:t xml:space="preserve">BMC infectious diseases </w:t>
      </w:r>
      <w:r w:rsidR="00835E51" w:rsidRPr="00835E51">
        <w:t xml:space="preserve">2019, </w:t>
      </w:r>
      <w:r w:rsidR="00835E51" w:rsidRPr="00835E51">
        <w:rPr>
          <w:b/>
        </w:rPr>
        <w:t>19</w:t>
      </w:r>
      <w:r w:rsidR="00835E51" w:rsidRPr="00835E51">
        <w:t>(1):943.</w:t>
      </w:r>
    </w:p>
    <w:p w14:paraId="11065D1A" w14:textId="77777777" w:rsidR="00835E51" w:rsidRPr="00835E51" w:rsidRDefault="00835E51" w:rsidP="00835E51">
      <w:pPr>
        <w:pStyle w:val="EndNoteBibliography"/>
        <w:spacing w:after="0"/>
        <w:ind w:left="720" w:hanging="720"/>
      </w:pPr>
      <w:r w:rsidRPr="00835E51">
        <w:t>2.</w:t>
      </w:r>
      <w:r w:rsidRPr="00835E51">
        <w:tab/>
        <w:t xml:space="preserve">Selin J, Perälä, R., Stenius, K., Partanen, A., Rosenqvist, P., Alho, H.,: </w:t>
      </w:r>
      <w:r w:rsidRPr="00835E51">
        <w:rPr>
          <w:b/>
        </w:rPr>
        <w:t>Opioid substitution treatment in Finland and other Nordic countries: Established treatment, varying practices</w:t>
      </w:r>
      <w:r w:rsidRPr="00835E51">
        <w:t xml:space="preserve">. </w:t>
      </w:r>
      <w:r w:rsidRPr="00835E51">
        <w:rPr>
          <w:i/>
        </w:rPr>
        <w:t xml:space="preserve">Sage Journals: Nordic Studies on Alcohol and Drugs </w:t>
      </w:r>
      <w:r w:rsidRPr="00835E51">
        <w:t xml:space="preserve">2015, </w:t>
      </w:r>
      <w:r w:rsidRPr="00835E51">
        <w:rPr>
          <w:b/>
        </w:rPr>
        <w:t>32(3)</w:t>
      </w:r>
      <w:r w:rsidRPr="00835E51">
        <w:t>:311–324.</w:t>
      </w:r>
    </w:p>
    <w:p w14:paraId="598C569F" w14:textId="77777777" w:rsidR="00835E51" w:rsidRPr="00835E51" w:rsidRDefault="00835E51" w:rsidP="00835E51">
      <w:pPr>
        <w:pStyle w:val="EndNoteBibliography"/>
        <w:spacing w:after="0"/>
        <w:ind w:left="720" w:hanging="720"/>
      </w:pPr>
      <w:r w:rsidRPr="00835E51">
        <w:t>3.</w:t>
      </w:r>
      <w:r w:rsidRPr="00835E51">
        <w:tab/>
        <w:t xml:space="preserve">Gower E, Estes C, Blach S, Razavi-Shearer K, Razavi H: </w:t>
      </w:r>
      <w:r w:rsidRPr="00835E51">
        <w:rPr>
          <w:b/>
        </w:rPr>
        <w:t>Global epidemiology and genotype distribution of the hepatitis C virus infection</w:t>
      </w:r>
      <w:r w:rsidRPr="00835E51">
        <w:t xml:space="preserve">. </w:t>
      </w:r>
      <w:r w:rsidRPr="00835E51">
        <w:rPr>
          <w:i/>
        </w:rPr>
        <w:t xml:space="preserve">Journal of hepatology </w:t>
      </w:r>
      <w:r w:rsidRPr="00835E51">
        <w:t xml:space="preserve">2014, </w:t>
      </w:r>
      <w:r w:rsidRPr="00835E51">
        <w:rPr>
          <w:b/>
        </w:rPr>
        <w:t>61</w:t>
      </w:r>
      <w:r w:rsidRPr="00835E51">
        <w:t>(1 Suppl):S45-57.</w:t>
      </w:r>
    </w:p>
    <w:p w14:paraId="3375BE4C" w14:textId="77777777" w:rsidR="00835E51" w:rsidRPr="00835E51" w:rsidRDefault="00835E51" w:rsidP="00835E51">
      <w:pPr>
        <w:pStyle w:val="EndNoteBibliography"/>
        <w:spacing w:after="0"/>
        <w:ind w:left="720" w:hanging="720"/>
      </w:pPr>
      <w:r w:rsidRPr="00835E51">
        <w:t>4.</w:t>
      </w:r>
      <w:r w:rsidRPr="00835E51">
        <w:tab/>
        <w:t xml:space="preserve">Han R, Zhou J, Francois C, Toumi M: </w:t>
      </w:r>
      <w:r w:rsidRPr="00835E51">
        <w:rPr>
          <w:b/>
        </w:rPr>
        <w:t>Prevalence of hepatitis C infection among the general population and high-risk groups in the EU/EEA: a systematic review update</w:t>
      </w:r>
      <w:r w:rsidRPr="00835E51">
        <w:t xml:space="preserve">. </w:t>
      </w:r>
      <w:r w:rsidRPr="00835E51">
        <w:rPr>
          <w:i/>
        </w:rPr>
        <w:t xml:space="preserve">BMC infectious diseases </w:t>
      </w:r>
      <w:r w:rsidRPr="00835E51">
        <w:t xml:space="preserve">2019, </w:t>
      </w:r>
      <w:r w:rsidRPr="00835E51">
        <w:rPr>
          <w:b/>
        </w:rPr>
        <w:t>19</w:t>
      </w:r>
      <w:r w:rsidRPr="00835E51">
        <w:t>(1):655.</w:t>
      </w:r>
    </w:p>
    <w:p w14:paraId="3725393B" w14:textId="77777777" w:rsidR="00835E51" w:rsidRPr="00835E51" w:rsidRDefault="00835E51" w:rsidP="00835E51">
      <w:pPr>
        <w:pStyle w:val="EndNoteBibliography"/>
        <w:spacing w:after="0"/>
        <w:ind w:left="720" w:hanging="720"/>
      </w:pPr>
      <w:r w:rsidRPr="00835E51">
        <w:t>5.</w:t>
      </w:r>
      <w:r w:rsidRPr="00835E51">
        <w:tab/>
        <w:t xml:space="preserve">Kaberg M, Hammarberg A, Lidman C, Weiland O: </w:t>
      </w:r>
      <w:r w:rsidRPr="00835E51">
        <w:rPr>
          <w:b/>
        </w:rPr>
        <w:t>Prevalence of hepatitis C and pre-testing awareness of hepatitis C status in 1500 consecutive PWID participants at the Stockholm needle exchange program</w:t>
      </w:r>
      <w:r w:rsidRPr="00835E51">
        <w:t xml:space="preserve">. </w:t>
      </w:r>
      <w:r w:rsidRPr="00835E51">
        <w:rPr>
          <w:i/>
        </w:rPr>
        <w:t xml:space="preserve">Infectious diseases (London, England) </w:t>
      </w:r>
      <w:r w:rsidRPr="00835E51">
        <w:t xml:space="preserve">2017, </w:t>
      </w:r>
      <w:r w:rsidRPr="00835E51">
        <w:rPr>
          <w:b/>
        </w:rPr>
        <w:t>49</w:t>
      </w:r>
      <w:r w:rsidRPr="00835E51">
        <w:t>(10):728-736.</w:t>
      </w:r>
    </w:p>
    <w:p w14:paraId="08100C8C" w14:textId="77777777" w:rsidR="00835E51" w:rsidRPr="00835E51" w:rsidRDefault="00835E51" w:rsidP="00835E51">
      <w:pPr>
        <w:pStyle w:val="EndNoteBibliography"/>
        <w:spacing w:after="0"/>
        <w:ind w:left="720" w:hanging="720"/>
      </w:pPr>
      <w:r w:rsidRPr="00835E51">
        <w:t>6.</w:t>
      </w:r>
      <w:r w:rsidRPr="00835E51">
        <w:tab/>
        <w:t xml:space="preserve">Micallef JM, Kaldor JM, Dore GJ: </w:t>
      </w:r>
      <w:r w:rsidRPr="00835E51">
        <w:rPr>
          <w:b/>
        </w:rPr>
        <w:t>Spontaneous viral clearance following acute hepatitis C infection: a systematic review of longitudinal studies</w:t>
      </w:r>
      <w:r w:rsidRPr="00835E51">
        <w:t xml:space="preserve">. </w:t>
      </w:r>
      <w:r w:rsidRPr="00835E51">
        <w:rPr>
          <w:i/>
        </w:rPr>
        <w:t xml:space="preserve">Journal of viral hepatitis </w:t>
      </w:r>
      <w:r w:rsidRPr="00835E51">
        <w:t xml:space="preserve">2006, </w:t>
      </w:r>
      <w:r w:rsidRPr="00835E51">
        <w:rPr>
          <w:b/>
        </w:rPr>
        <w:t>13</w:t>
      </w:r>
      <w:r w:rsidRPr="00835E51">
        <w:t>(1):34-41.</w:t>
      </w:r>
    </w:p>
    <w:p w14:paraId="642664D8" w14:textId="77777777" w:rsidR="00835E51" w:rsidRPr="00835E51" w:rsidRDefault="00835E51" w:rsidP="00835E51">
      <w:pPr>
        <w:pStyle w:val="EndNoteBibliography"/>
        <w:spacing w:after="0"/>
        <w:ind w:left="720" w:hanging="720"/>
      </w:pPr>
      <w:r w:rsidRPr="00835E51">
        <w:t>7.</w:t>
      </w:r>
      <w:r w:rsidRPr="00835E51">
        <w:tab/>
        <w:t xml:space="preserve">Waal H BK, Clausen T,  Håseth A, Lillevold PH, and Skeie I.: </w:t>
      </w:r>
      <w:r w:rsidRPr="00835E51">
        <w:rPr>
          <w:b/>
        </w:rPr>
        <w:t>SERAF Report: Status 2014, an aging MAR-population?</w:t>
      </w:r>
      <w:r w:rsidRPr="00835E51">
        <w:t xml:space="preserve"> In</w:t>
      </w:r>
      <w:r w:rsidRPr="00835E51">
        <w:rPr>
          <w:i/>
        </w:rPr>
        <w:t>.</w:t>
      </w:r>
      <w:r w:rsidRPr="00835E51">
        <w:t>: The Norwegian Centre for Addiction Research (SERAF); 2015.</w:t>
      </w:r>
    </w:p>
    <w:p w14:paraId="47B759E5" w14:textId="77777777" w:rsidR="00835E51" w:rsidRPr="00835E51" w:rsidRDefault="00835E51" w:rsidP="00835E51">
      <w:pPr>
        <w:pStyle w:val="EndNoteBibliography"/>
        <w:spacing w:after="0"/>
        <w:ind w:left="720" w:hanging="720"/>
      </w:pPr>
      <w:r w:rsidRPr="00835E51">
        <w:t>8.</w:t>
      </w:r>
      <w:r w:rsidRPr="00835E51">
        <w:tab/>
        <w:t xml:space="preserve">Waal H BK, Clausen T,  Håseth A, Lillevold PH, and Skeie I.: </w:t>
      </w:r>
      <w:r w:rsidRPr="00835E51">
        <w:rPr>
          <w:b/>
        </w:rPr>
        <w:t xml:space="preserve">SERAF Report:  Status report 2015. </w:t>
      </w:r>
      <w:r w:rsidRPr="00835E51">
        <w:t>. In</w:t>
      </w:r>
      <w:r w:rsidRPr="00835E51">
        <w:rPr>
          <w:i/>
        </w:rPr>
        <w:t>.</w:t>
      </w:r>
      <w:r w:rsidRPr="00835E51">
        <w:t>: The Norwegian Centre for Addiction Research; 2016.</w:t>
      </w:r>
    </w:p>
    <w:p w14:paraId="1525C916" w14:textId="77777777" w:rsidR="00835E51" w:rsidRPr="00835E51" w:rsidRDefault="00835E51" w:rsidP="00835E51">
      <w:pPr>
        <w:pStyle w:val="EndNoteBibliography"/>
        <w:spacing w:after="0"/>
        <w:ind w:left="720" w:hanging="720"/>
      </w:pPr>
      <w:r w:rsidRPr="00835E51">
        <w:t>9.</w:t>
      </w:r>
      <w:r w:rsidRPr="00835E51">
        <w:tab/>
        <w:t xml:space="preserve">Waal H BK, Clausen T,  Håseth A, Lillevold PH, and Skeie I.: </w:t>
      </w:r>
      <w:r w:rsidRPr="00835E51">
        <w:rPr>
          <w:b/>
        </w:rPr>
        <w:t xml:space="preserve">SERAF Report: Status 2016. </w:t>
      </w:r>
      <w:r w:rsidRPr="00835E51">
        <w:t>. In</w:t>
      </w:r>
      <w:r w:rsidRPr="00835E51">
        <w:rPr>
          <w:i/>
        </w:rPr>
        <w:t>.</w:t>
      </w:r>
      <w:r w:rsidRPr="00835E51">
        <w:t>: The Norwegian Centre for Addiction Reserach (SERAF); 2017.</w:t>
      </w:r>
    </w:p>
    <w:p w14:paraId="3C00C7A9" w14:textId="77777777" w:rsidR="00835E51" w:rsidRPr="00835E51" w:rsidRDefault="00835E51" w:rsidP="00835E51">
      <w:pPr>
        <w:pStyle w:val="EndNoteBibliography"/>
        <w:ind w:left="720" w:hanging="720"/>
      </w:pPr>
      <w:r w:rsidRPr="00835E51">
        <w:t>10.</w:t>
      </w:r>
      <w:r w:rsidRPr="00835E51">
        <w:tab/>
        <w:t xml:space="preserve">Waal H BK, Clausen T,  Lillevold PH, and Skeie I.: </w:t>
      </w:r>
      <w:r w:rsidRPr="00835E51">
        <w:rPr>
          <w:b/>
        </w:rPr>
        <w:t>SERAF Report: Status 2017. MAR 20 years. Status, evaluations and perspectives</w:t>
      </w:r>
      <w:r w:rsidRPr="00835E51">
        <w:t>. In</w:t>
      </w:r>
      <w:r w:rsidRPr="00835E51">
        <w:rPr>
          <w:i/>
        </w:rPr>
        <w:t>.</w:t>
      </w:r>
      <w:r w:rsidRPr="00835E51">
        <w:t>: The Norwegian Centre for Addiction Research (SERAF); 2018.</w:t>
      </w:r>
    </w:p>
    <w:p w14:paraId="5F7E5BD2" w14:textId="135A4A60" w:rsidR="00882AA6" w:rsidRDefault="00261B75">
      <w:r w:rsidRPr="00C3347F">
        <w:rPr>
          <w:rFonts w:ascii="Times New Roman" w:hAnsi="Times New Roman" w:cs="Times New Roman"/>
        </w:rPr>
        <w:fldChar w:fldCharType="end"/>
      </w:r>
    </w:p>
    <w:sectPr w:rsidR="00882A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8B66C3C" w16cid:durableId="22174E23"/>
  <w16cid:commentId w16cid:paraId="3E7FE2B4" w16cid:durableId="221756AF"/>
  <w16cid:commentId w16cid:paraId="5EE664DF" w16cid:durableId="22174DDE"/>
  <w16cid:commentId w16cid:paraId="2AB6215A" w16cid:durableId="22174DE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355584"/>
    <w:multiLevelType w:val="hybridMultilevel"/>
    <w:tmpl w:val="25EC5080"/>
    <w:lvl w:ilvl="0" w:tplc="CFEC0B7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A92842"/>
    <w:multiLevelType w:val="hybridMultilevel"/>
    <w:tmpl w:val="90B2667E"/>
    <w:lvl w:ilvl="0" w:tplc="A1C48B4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Infectious Diseas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9srwvw7x2eeme5wtvx2arne5v9vvd5w0dx&quot;&gt;My EndNote Library-130618&lt;record-ids&gt;&lt;item&gt;86&lt;/item&gt;&lt;item&gt;175&lt;/item&gt;&lt;item&gt;176&lt;/item&gt;&lt;item&gt;177&lt;/item&gt;&lt;item&gt;241&lt;/item&gt;&lt;item&gt;263&lt;/item&gt;&lt;item&gt;292&lt;/item&gt;&lt;item&gt;293&lt;/item&gt;&lt;item&gt;294&lt;/item&gt;&lt;item&gt;295&lt;/item&gt;&lt;/record-ids&gt;&lt;/item&gt;&lt;/Libraries&gt;"/>
  </w:docVars>
  <w:rsids>
    <w:rsidRoot w:val="006C4C6D"/>
    <w:rsid w:val="00033868"/>
    <w:rsid w:val="000A7F0F"/>
    <w:rsid w:val="0011459B"/>
    <w:rsid w:val="00117967"/>
    <w:rsid w:val="00123537"/>
    <w:rsid w:val="00147DC7"/>
    <w:rsid w:val="001A6008"/>
    <w:rsid w:val="001B441E"/>
    <w:rsid w:val="001B5C1D"/>
    <w:rsid w:val="001C37E0"/>
    <w:rsid w:val="00261B75"/>
    <w:rsid w:val="002A1E0A"/>
    <w:rsid w:val="00324E16"/>
    <w:rsid w:val="003442EB"/>
    <w:rsid w:val="0035561A"/>
    <w:rsid w:val="003D3F68"/>
    <w:rsid w:val="004A0FF6"/>
    <w:rsid w:val="004A5C69"/>
    <w:rsid w:val="004E5EC6"/>
    <w:rsid w:val="00526CE7"/>
    <w:rsid w:val="00554D8D"/>
    <w:rsid w:val="00555A04"/>
    <w:rsid w:val="00624AA6"/>
    <w:rsid w:val="006638C8"/>
    <w:rsid w:val="006A0DA5"/>
    <w:rsid w:val="006B1E41"/>
    <w:rsid w:val="006C4C6D"/>
    <w:rsid w:val="0073180F"/>
    <w:rsid w:val="00737FF8"/>
    <w:rsid w:val="00764AFA"/>
    <w:rsid w:val="007D0D03"/>
    <w:rsid w:val="007E3E63"/>
    <w:rsid w:val="00815C60"/>
    <w:rsid w:val="00835E51"/>
    <w:rsid w:val="00873B72"/>
    <w:rsid w:val="00894C40"/>
    <w:rsid w:val="008B4856"/>
    <w:rsid w:val="00946B93"/>
    <w:rsid w:val="00952E2B"/>
    <w:rsid w:val="00976C52"/>
    <w:rsid w:val="00990874"/>
    <w:rsid w:val="009B1650"/>
    <w:rsid w:val="009D0EAD"/>
    <w:rsid w:val="009E72AE"/>
    <w:rsid w:val="00A00FF1"/>
    <w:rsid w:val="00A0327F"/>
    <w:rsid w:val="00A73A2A"/>
    <w:rsid w:val="00A82F2B"/>
    <w:rsid w:val="00A85FC7"/>
    <w:rsid w:val="00A87027"/>
    <w:rsid w:val="00AB1015"/>
    <w:rsid w:val="00AE39C6"/>
    <w:rsid w:val="00B56CBC"/>
    <w:rsid w:val="00B81277"/>
    <w:rsid w:val="00B90D80"/>
    <w:rsid w:val="00BA23EA"/>
    <w:rsid w:val="00C3347F"/>
    <w:rsid w:val="00C9444B"/>
    <w:rsid w:val="00D517A3"/>
    <w:rsid w:val="00D559ED"/>
    <w:rsid w:val="00DC0139"/>
    <w:rsid w:val="00E33C1C"/>
    <w:rsid w:val="00E47BBC"/>
    <w:rsid w:val="00E747DA"/>
    <w:rsid w:val="00EA7C7F"/>
    <w:rsid w:val="00EB664A"/>
    <w:rsid w:val="00F2019F"/>
    <w:rsid w:val="00F36BA9"/>
    <w:rsid w:val="00F4258D"/>
    <w:rsid w:val="00F645CB"/>
    <w:rsid w:val="00FA3BFA"/>
    <w:rsid w:val="00FE724E"/>
    <w:rsid w:val="00FF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9611B"/>
  <w15:chartTrackingRefBased/>
  <w15:docId w15:val="{212DE7B4-0500-4C3D-956F-EC771F01B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C6D"/>
    <w:pPr>
      <w:spacing w:after="200" w:line="276" w:lineRule="auto"/>
    </w:pPr>
    <w:rPr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Tegn"/>
    <w:rsid w:val="006C4C6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Tegn">
    <w:name w:val="EndNote Bibliography Tegn"/>
    <w:basedOn w:val="Standardskriftforavsnitt"/>
    <w:link w:val="EndNoteBibliography"/>
    <w:rsid w:val="006C4C6D"/>
    <w:rPr>
      <w:rFonts w:ascii="Calibri" w:hAnsi="Calibri" w:cs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Tegn"/>
    <w:rsid w:val="00261B7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261B75"/>
    <w:rPr>
      <w:rFonts w:ascii="Calibri" w:hAnsi="Calibri" w:cs="Calibri"/>
      <w:noProof/>
      <w:lang w:val="en-US"/>
    </w:rPr>
  </w:style>
  <w:style w:type="paragraph" w:styleId="Listeavsnitt">
    <w:name w:val="List Paragraph"/>
    <w:basedOn w:val="Normal"/>
    <w:uiPriority w:val="34"/>
    <w:qFormat/>
    <w:rsid w:val="00976C52"/>
    <w:pPr>
      <w:ind w:left="720"/>
      <w:contextualSpacing/>
    </w:pPr>
  </w:style>
  <w:style w:type="character" w:styleId="Hyperkobling">
    <w:name w:val="Hyperlink"/>
    <w:basedOn w:val="Standardskriftforavsnitt"/>
    <w:uiPriority w:val="99"/>
    <w:semiHidden/>
    <w:unhideWhenUsed/>
    <w:rsid w:val="00F2019F"/>
    <w:rPr>
      <w:color w:val="0000FF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11459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1459B"/>
    <w:rPr>
      <w:rFonts w:ascii="Times New Roman" w:hAnsi="Times New Roman" w:cs="Times New Roman"/>
      <w:sz w:val="18"/>
      <w:szCs w:val="18"/>
      <w:lang w:val="en-US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624AA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624AA6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624AA6"/>
    <w:rPr>
      <w:sz w:val="20"/>
      <w:szCs w:val="20"/>
      <w:lang w:val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624AA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624AA6"/>
    <w:rPr>
      <w:b/>
      <w:bCs/>
      <w:sz w:val="20"/>
      <w:szCs w:val="20"/>
      <w:lang w:val="en-US"/>
    </w:rPr>
  </w:style>
  <w:style w:type="character" w:styleId="Plassholdertekst">
    <w:name w:val="Placeholder Text"/>
    <w:basedOn w:val="Standardskriftforavsnitt"/>
    <w:uiPriority w:val="99"/>
    <w:semiHidden/>
    <w:rsid w:val="00894C4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1409</Words>
  <Characters>7468</Characters>
  <Application>Microsoft Office Word</Application>
  <DocSecurity>0</DocSecurity>
  <Lines>62</Lines>
  <Paragraphs>17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Helse Vest</Company>
  <LinksUpToDate>false</LinksUpToDate>
  <CharactersWithSpaces>8860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Aas, Christer Frode</dc:creator>
  <cp:keywords/>
  <dc:description/>
  <cp:lastModifiedBy>Aas, Christer Frode</cp:lastModifiedBy>
  <cp:revision>8</cp:revision>
  <dcterms:created xsi:type="dcterms:W3CDTF">2020-03-20T15:03:00Z</dcterms:created>
  <dcterms:modified xsi:type="dcterms:W3CDTF">2020-03-26T20:19:00Z</dcterms:modified>
</cp:coreProperties>
</file>